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A4" w:rsidRPr="00491DB3" w:rsidRDefault="00F42643" w:rsidP="00DF576E">
      <w:pPr>
        <w:jc w:val="center"/>
        <w:rPr>
          <w:sz w:val="24"/>
          <w:szCs w:val="24"/>
          <w:lang w:val="ru-RU"/>
        </w:rPr>
      </w:pPr>
      <w:r w:rsidRPr="00491DB3">
        <w:rPr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491DB3" w:rsidRDefault="00F42643" w:rsidP="00F809B8">
      <w:pPr>
        <w:jc w:val="center"/>
        <w:rPr>
          <w:sz w:val="24"/>
          <w:szCs w:val="24"/>
          <w:lang w:val="ru-RU"/>
        </w:rPr>
      </w:pPr>
      <w:r w:rsidRPr="00491DB3">
        <w:rPr>
          <w:sz w:val="24"/>
          <w:szCs w:val="24"/>
          <w:lang w:val="ru-RU"/>
        </w:rPr>
        <w:t xml:space="preserve">«Средняя общеобразовательная школа № 1» с.п. </w:t>
      </w:r>
      <w:proofErr w:type="spellStart"/>
      <w:proofErr w:type="gramStart"/>
      <w:r w:rsidRPr="00491DB3">
        <w:rPr>
          <w:sz w:val="24"/>
          <w:szCs w:val="24"/>
          <w:lang w:val="ru-RU"/>
        </w:rPr>
        <w:t>Сармаково</w:t>
      </w:r>
      <w:proofErr w:type="spellEnd"/>
      <w:r w:rsidRPr="00491DB3">
        <w:rPr>
          <w:sz w:val="24"/>
          <w:szCs w:val="24"/>
          <w:lang w:val="ru-RU"/>
        </w:rPr>
        <w:t xml:space="preserve"> </w:t>
      </w:r>
      <w:r w:rsidRPr="00491DB3">
        <w:rPr>
          <w:sz w:val="24"/>
          <w:szCs w:val="24"/>
          <w:lang w:val="ru-RU"/>
        </w:rPr>
        <w:br/>
        <w:t>(</w:t>
      </w:r>
      <w:r w:rsidR="00E2362D" w:rsidRPr="00491DB3">
        <w:rPr>
          <w:sz w:val="24"/>
          <w:szCs w:val="24"/>
          <w:lang w:val="ru-RU"/>
        </w:rPr>
        <w:t>МКОУ «СОШ №1» с.п.</w:t>
      </w:r>
      <w:proofErr w:type="gramEnd"/>
      <w:r w:rsidR="00E2362D" w:rsidRPr="00491DB3">
        <w:rPr>
          <w:sz w:val="24"/>
          <w:szCs w:val="24"/>
          <w:lang w:val="ru-RU"/>
        </w:rPr>
        <w:t xml:space="preserve"> </w:t>
      </w:r>
      <w:proofErr w:type="spellStart"/>
      <w:r w:rsidR="00E2362D" w:rsidRPr="00491DB3">
        <w:rPr>
          <w:sz w:val="24"/>
          <w:szCs w:val="24"/>
          <w:lang w:val="ru-RU"/>
        </w:rPr>
        <w:t>Сармаково</w:t>
      </w:r>
      <w:proofErr w:type="spellEnd"/>
      <w:proofErr w:type="gramStart"/>
      <w:r w:rsidR="00E2362D" w:rsidRPr="00491DB3">
        <w:rPr>
          <w:sz w:val="24"/>
          <w:szCs w:val="24"/>
          <w:lang w:val="ru-RU"/>
        </w:rPr>
        <w:t xml:space="preserve"> )</w:t>
      </w:r>
      <w:proofErr w:type="gramEnd"/>
      <w:r w:rsidR="00F809B8" w:rsidRPr="00491DB3">
        <w:rPr>
          <w:sz w:val="24"/>
          <w:szCs w:val="24"/>
          <w:lang w:val="ru-RU"/>
        </w:rPr>
        <w:t xml:space="preserve">      </w:t>
      </w:r>
    </w:p>
    <w:p w:rsidR="003448C5" w:rsidRDefault="003448C5" w:rsidP="00F809B8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80418" cy="1623060"/>
            <wp:effectExtent l="19050" t="0" r="12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671" b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854" cy="162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B8" w:rsidRPr="00491DB3" w:rsidRDefault="00F809B8" w:rsidP="00F809B8">
      <w:pPr>
        <w:jc w:val="center"/>
        <w:rPr>
          <w:sz w:val="24"/>
          <w:szCs w:val="24"/>
          <w:lang w:val="ru-RU"/>
        </w:rPr>
      </w:pPr>
      <w:r w:rsidRPr="00491DB3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P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C31927" w:rsidRPr="00491DB3" w:rsidRDefault="00F42643" w:rsidP="00BA00A4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491DB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 w:rsidRPr="00491DB3">
        <w:rPr>
          <w:sz w:val="36"/>
          <w:szCs w:val="36"/>
          <w:lang w:val="ru-RU"/>
        </w:rPr>
        <w:br/>
      </w:r>
      <w:r w:rsidRPr="00491DB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результатах </w:t>
      </w:r>
      <w:proofErr w:type="spellStart"/>
      <w:r w:rsidRPr="00491DB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 w:rsidRPr="00491DB3">
        <w:rPr>
          <w:b/>
          <w:sz w:val="36"/>
          <w:szCs w:val="36"/>
          <w:lang w:val="ru-RU"/>
        </w:rPr>
        <w:br/>
      </w:r>
      <w:r w:rsidR="00BA00A4" w:rsidRPr="00491DB3">
        <w:rPr>
          <w:b/>
          <w:sz w:val="36"/>
          <w:szCs w:val="36"/>
          <w:lang w:val="ru-RU"/>
        </w:rPr>
        <w:t xml:space="preserve">МКОУ «СОШ №1» с.п. </w:t>
      </w:r>
      <w:proofErr w:type="spellStart"/>
      <w:r w:rsidR="00BA00A4" w:rsidRPr="00491DB3">
        <w:rPr>
          <w:b/>
          <w:sz w:val="36"/>
          <w:szCs w:val="36"/>
          <w:lang w:val="ru-RU"/>
        </w:rPr>
        <w:t>Сармаково</w:t>
      </w:r>
      <w:proofErr w:type="spellEnd"/>
      <w:r w:rsidRPr="00491DB3">
        <w:rPr>
          <w:sz w:val="36"/>
          <w:szCs w:val="36"/>
          <w:lang w:val="ru-RU"/>
        </w:rPr>
        <w:br/>
      </w:r>
      <w:r w:rsidRPr="00491DB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 2024</w:t>
      </w:r>
      <w:r w:rsidRPr="00491DB3">
        <w:rPr>
          <w:rFonts w:hAnsi="Times New Roman" w:cs="Times New Roman"/>
          <w:color w:val="000000"/>
          <w:sz w:val="36"/>
          <w:szCs w:val="36"/>
        </w:rPr>
        <w:t> </w:t>
      </w:r>
      <w:r w:rsidRPr="00491DB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BA00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491D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491D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Default="00491DB3" w:rsidP="00491D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DB3" w:rsidRPr="00BA00A4" w:rsidRDefault="00491DB3" w:rsidP="00491D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1927" w:rsidRPr="00491DB3" w:rsidRDefault="00F42643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lastRenderedPageBreak/>
        <w:t>Общие сведения об образовательной организации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2"/>
        <w:gridCol w:w="5953"/>
      </w:tblGrid>
      <w:tr w:rsidR="00C31927" w:rsidRPr="003448C5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BA00A4" w:rsidP="00BA00A4">
            <w:pPr>
              <w:pStyle w:val="a3"/>
              <w:rPr>
                <w:sz w:val="28"/>
                <w:szCs w:val="28"/>
                <w:lang w:val="ru-RU"/>
              </w:rPr>
            </w:pPr>
            <w:r w:rsidRPr="00491DB3"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общеобразовательная школа № 1» с.п. </w:t>
            </w:r>
            <w:proofErr w:type="spellStart"/>
            <w:proofErr w:type="gramStart"/>
            <w:r w:rsidRPr="00491DB3">
              <w:rPr>
                <w:sz w:val="28"/>
                <w:szCs w:val="28"/>
                <w:lang w:val="ru-RU"/>
              </w:rPr>
              <w:t>Сармаково</w:t>
            </w:r>
            <w:proofErr w:type="spellEnd"/>
            <w:r w:rsidR="003B232E">
              <w:rPr>
                <w:sz w:val="28"/>
                <w:szCs w:val="28"/>
                <w:lang w:val="ru-RU"/>
              </w:rPr>
              <w:t xml:space="preserve"> (МКОУ «СОШ №1» с.п.</w:t>
            </w:r>
            <w:proofErr w:type="gramEnd"/>
            <w:r w:rsidR="003B23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3B232E">
              <w:rPr>
                <w:sz w:val="28"/>
                <w:szCs w:val="28"/>
                <w:lang w:val="ru-RU"/>
              </w:rPr>
              <w:t>Сармаково</w:t>
            </w:r>
            <w:proofErr w:type="spellEnd"/>
            <w:r w:rsidR="003B232E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</w:tr>
      <w:tr w:rsidR="00C31927" w:rsidRPr="003B232E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3B232E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23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2E" w:rsidRPr="00491DB3" w:rsidRDefault="00BA00A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Абазокова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Шисовна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C31927" w:rsidRPr="003B232E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3B232E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23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BA00A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361721 КБР,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Зольский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район, с.п.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Сармаково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ул. Ленина,150</w:t>
            </w:r>
          </w:p>
        </w:tc>
      </w:tr>
      <w:tr w:rsidR="00C31927" w:rsidRPr="00491DB3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BA00A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886633778142</w:t>
            </w:r>
          </w:p>
        </w:tc>
      </w:tr>
      <w:tr w:rsidR="00C31927" w:rsidRPr="00491DB3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8C7F3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BA00A4" w:rsidRPr="00491DB3">
                <w:rPr>
                  <w:rStyle w:val="a5"/>
                  <w:rFonts w:hAnsi="Times New Roman" w:cs="Times New Roman"/>
                  <w:sz w:val="28"/>
                  <w:szCs w:val="28"/>
                </w:rPr>
                <w:t>sarmako1@mail.ru</w:t>
              </w:r>
            </w:hyperlink>
            <w:r w:rsidR="00BA00A4"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1927" w:rsidRPr="00491DB3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BA00A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Зольского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</w:tr>
      <w:tr w:rsidR="00C31927" w:rsidRPr="00491DB3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BA00A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1958</w:t>
            </w:r>
          </w:p>
        </w:tc>
      </w:tr>
      <w:tr w:rsidR="00C31927" w:rsidRPr="00491DB3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2E" w:rsidRDefault="00F42643" w:rsidP="007118F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18F4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11.03.2014 </w:t>
            </w:r>
          </w:p>
          <w:p w:rsidR="00C31927" w:rsidRPr="00491DB3" w:rsidRDefault="007118F4" w:rsidP="007118F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 Л035-01231-07/00218142</w:t>
            </w:r>
          </w:p>
        </w:tc>
      </w:tr>
      <w:tr w:rsidR="00C31927" w:rsidRPr="003448C5" w:rsidTr="00320D2E"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8F4" w:rsidRPr="00491DB3" w:rsidRDefault="00F42643" w:rsidP="007118F4">
            <w:pPr>
              <w:pStyle w:val="a3"/>
              <w:rPr>
                <w:sz w:val="28"/>
                <w:szCs w:val="28"/>
                <w:lang w:val="ru-RU"/>
              </w:rPr>
            </w:pPr>
            <w:r w:rsidRPr="00491DB3">
              <w:rPr>
                <w:sz w:val="28"/>
                <w:szCs w:val="28"/>
                <w:lang w:val="ru-RU"/>
              </w:rPr>
              <w:t xml:space="preserve">От </w:t>
            </w:r>
            <w:r w:rsidR="007118F4" w:rsidRPr="00491DB3">
              <w:rPr>
                <w:sz w:val="28"/>
                <w:szCs w:val="28"/>
                <w:lang w:val="ru-RU"/>
              </w:rPr>
              <w:t xml:space="preserve">26.03.2015 № А007-01231-07/01136519 </w:t>
            </w:r>
          </w:p>
          <w:p w:rsidR="007118F4" w:rsidRPr="00491DB3" w:rsidRDefault="007118F4" w:rsidP="007118F4">
            <w:pPr>
              <w:pStyle w:val="a3"/>
              <w:rPr>
                <w:sz w:val="28"/>
                <w:szCs w:val="28"/>
                <w:lang w:val="ru-RU"/>
              </w:rPr>
            </w:pPr>
            <w:r w:rsidRPr="00491DB3">
              <w:rPr>
                <w:sz w:val="28"/>
                <w:szCs w:val="28"/>
                <w:lang w:val="ru-RU"/>
              </w:rPr>
              <w:t>Срок действия государственной аккредитации: бессрочно.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 видом деятельности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(далее – Школа) является реализация общеобразовательных программ:</w:t>
      </w:r>
    </w:p>
    <w:p w:rsidR="00C31927" w:rsidRDefault="00F426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основной об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щеоб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разовательной программы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образования;</w:t>
      </w:r>
    </w:p>
    <w:p w:rsidR="003B232E" w:rsidRPr="00491DB3" w:rsidRDefault="003B232E" w:rsidP="003B232E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1927" w:rsidRDefault="00F426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основной об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щеоб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разовательной программы основного общего образования;</w:t>
      </w:r>
    </w:p>
    <w:p w:rsidR="003B232E" w:rsidRPr="00491DB3" w:rsidRDefault="003B232E" w:rsidP="003B232E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1927" w:rsidRPr="00491DB3" w:rsidRDefault="00F426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основной об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щеоб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разовательной программы среднего общего образования.</w:t>
      </w:r>
    </w:p>
    <w:p w:rsidR="007118F4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Также Школа реализует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адаптированные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основные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общеобразовательные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программы (для детей с ЗПР, с нарушениями </w:t>
      </w:r>
      <w:proofErr w:type="spellStart"/>
      <w:proofErr w:type="gramStart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опорно</w:t>
      </w:r>
      <w:proofErr w:type="spell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- двигательного</w:t>
      </w:r>
      <w:proofErr w:type="gram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аппарата, ТМНР)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Таблица 1. Органы управления, действующие в Школе</w:t>
      </w:r>
    </w:p>
    <w:tbl>
      <w:tblPr>
        <w:tblW w:w="525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7134"/>
      </w:tblGrid>
      <w:tr w:rsidR="00C31927" w:rsidRPr="00491DB3" w:rsidTr="00320D2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C31927" w:rsidRPr="003448C5" w:rsidTr="00320D2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591F78" w:rsidP="00591F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F42643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31927" w:rsidRPr="00491DB3" w:rsidTr="002642C4">
        <w:trPr>
          <w:trHeight w:val="164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C31927" w:rsidRPr="00491DB3" w:rsidRDefault="00F426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C31927" w:rsidRPr="00491DB3" w:rsidRDefault="00F426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C31927" w:rsidRPr="00491DB3" w:rsidRDefault="00F4264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C31927" w:rsidRPr="00491DB3" w:rsidTr="002642C4">
        <w:trPr>
          <w:trHeight w:val="48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C31927" w:rsidRPr="00491DB3" w:rsidRDefault="00F4264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C31927" w:rsidRPr="003448C5" w:rsidTr="00320D2E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31927" w:rsidRPr="00491DB3" w:rsidRDefault="00F426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31927" w:rsidRPr="00491DB3" w:rsidRDefault="00F426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31927" w:rsidRPr="00491DB3" w:rsidRDefault="00F426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31927" w:rsidRPr="00491DB3" w:rsidRDefault="00F4264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вносить предложения по корректировке плана мероприятий организации, совершенствованию 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ее работы и развитию материальной базы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C31927" w:rsidRPr="00491DB3" w:rsidRDefault="00591E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МО гуманитарного цикла</w:t>
      </w:r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31927" w:rsidRPr="00491DB3" w:rsidRDefault="00591E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МО </w:t>
      </w:r>
      <w:proofErr w:type="spellStart"/>
      <w:proofErr w:type="gramStart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spellEnd"/>
      <w:proofErr w:type="gramEnd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 дисциплин;</w:t>
      </w:r>
    </w:p>
    <w:p w:rsidR="00C31927" w:rsidRPr="00491DB3" w:rsidRDefault="00591E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МО</w:t>
      </w:r>
      <w:r w:rsidR="00F42643"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2643" w:rsidRPr="00491DB3">
        <w:rPr>
          <w:rFonts w:hAnsi="Times New Roman" w:cs="Times New Roman"/>
          <w:color w:val="000000"/>
          <w:sz w:val="28"/>
          <w:szCs w:val="28"/>
        </w:rPr>
        <w:t>педагогов</w:t>
      </w:r>
      <w:proofErr w:type="spellEnd"/>
      <w:r w:rsidR="00F42643"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2643" w:rsidRPr="00491DB3">
        <w:rPr>
          <w:rFonts w:hAnsi="Times New Roman" w:cs="Times New Roman"/>
          <w:color w:val="000000"/>
          <w:sz w:val="28"/>
          <w:szCs w:val="28"/>
        </w:rPr>
        <w:t>начального</w:t>
      </w:r>
      <w:proofErr w:type="spellEnd"/>
      <w:r w:rsidR="00F42643"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2643" w:rsidRPr="00491DB3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="00F42643" w:rsidRPr="00491DB3">
        <w:rPr>
          <w:rFonts w:hAnsi="Times New Roman" w:cs="Times New Roman"/>
          <w:color w:val="000000"/>
          <w:sz w:val="28"/>
          <w:szCs w:val="28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СП 2.4.3648-20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31927" w:rsidRPr="00491DB3" w:rsidRDefault="00F426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C31927" w:rsidRPr="00491DB3" w:rsidRDefault="00F4264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</w:rPr>
        <w:t>расписанием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СОО).</w:t>
      </w:r>
      <w:proofErr w:type="gramEnd"/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Таблица 2. Общая численность </w:t>
      </w:r>
      <w:proofErr w:type="gramStart"/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, осваивающих образовательные программы в 2024</w:t>
      </w:r>
      <w:r w:rsidRPr="00491DB3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31"/>
        <w:gridCol w:w="1946"/>
      </w:tblGrid>
      <w:tr w:rsidR="00C31927" w:rsidRPr="00491DB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C31927" w:rsidRPr="00491DB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591E0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121</w:t>
            </w:r>
          </w:p>
        </w:tc>
      </w:tr>
      <w:tr w:rsidR="00C31927" w:rsidRPr="00491DB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591E0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127</w:t>
            </w:r>
          </w:p>
        </w:tc>
      </w:tr>
      <w:tr w:rsidR="00C31927" w:rsidRPr="00491DB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591E0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Всего в 2024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 w:rsidR="00591E01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272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C31927" w:rsidRPr="00491DB3" w:rsidRDefault="00F426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утвержденному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286;</w:t>
      </w:r>
    </w:p>
    <w:p w:rsidR="00C31927" w:rsidRPr="00491DB3" w:rsidRDefault="00F426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287;</w:t>
      </w:r>
    </w:p>
    <w:p w:rsidR="00C31927" w:rsidRPr="00491DB3" w:rsidRDefault="00F426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C31927" w:rsidRPr="00491DB3" w:rsidRDefault="00F426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C31927" w:rsidRPr="00491DB3" w:rsidRDefault="00F4264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</w:rPr>
        <w:t>дополнительные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.</w:t>
      </w:r>
    </w:p>
    <w:p w:rsidR="00C31927" w:rsidRPr="00491DB3" w:rsidRDefault="00F42643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bCs/>
          <w:color w:val="000000"/>
          <w:sz w:val="28"/>
          <w:szCs w:val="28"/>
        </w:rPr>
        <w:t>Реализация ФГОС и ФОП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ФОП уровня образования:</w:t>
      </w:r>
    </w:p>
    <w:p w:rsidR="00C31927" w:rsidRPr="00491DB3" w:rsidRDefault="00F426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для 1–4-х классов – ООП НОО,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НОО, утвержденным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и ФОП НОО, утвержденной приказа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372;</w:t>
      </w:r>
    </w:p>
    <w:p w:rsidR="00C31927" w:rsidRPr="00491DB3" w:rsidRDefault="00F426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для 5–9-х классов – ООП ООО,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ФГОС ООО, утвержденным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370;</w:t>
      </w:r>
    </w:p>
    <w:p w:rsidR="00C31927" w:rsidRPr="00491DB3" w:rsidRDefault="00F4264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для 10–11-хх классов – ООП СОО,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ФГОС СОО, утвержденным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и ФОП СОО, утвержденной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371.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ООП НОО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включили рабочие программы учебного предмета «Труд (технология)» (приказ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19.03.2024 № 171). В ООП ООО и СОО — ввели предметные результаты освоения нового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01.02.2024 № 62).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Внедрение новых учебных предметов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 целью внедрения новых предметов разработаны дорожные карты:</w:t>
      </w:r>
    </w:p>
    <w:p w:rsidR="00C31927" w:rsidRPr="00491DB3" w:rsidRDefault="00F426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«Труд (технология)»;</w:t>
      </w:r>
    </w:p>
    <w:p w:rsidR="00C31927" w:rsidRPr="00491DB3" w:rsidRDefault="00F426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«Основы безопасности и защиты Родины».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5D28D6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Образовательный процесс по предмету «Основы безопасности и защиты Родины» организован с учетом требований ФГОС, ФОП, СП 2.4.3648-20,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Профили обучения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2023/24 году для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10-х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был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сформирован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профиль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. Наибольшей популярностью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пользовался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естественн</w:t>
      </w:r>
      <w:proofErr w:type="gramStart"/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научный профиль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. В 2024 году с учетом запросов обучающихся на основании анкетирования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был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сформирован </w:t>
      </w:r>
      <w:proofErr w:type="spellStart"/>
      <w:proofErr w:type="gramStart"/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естественно-научный</w:t>
      </w:r>
      <w:proofErr w:type="spellEnd"/>
      <w:proofErr w:type="gramEnd"/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профиль (углубленное изучение химии и биологии)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0"/>
        <w:gridCol w:w="2740"/>
        <w:gridCol w:w="2033"/>
        <w:gridCol w:w="2044"/>
      </w:tblGrid>
      <w:tr w:rsidR="00C31927" w:rsidRPr="003448C5" w:rsidTr="005D28D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Профиль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Профильные предметы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Количество учащихся, обучающихся по профилю в 2023/24</w:t>
            </w: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учебном году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Количество учащихся, обучающихся по профилю в 2024/25</w:t>
            </w: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учебном году</w:t>
            </w:r>
          </w:p>
        </w:tc>
      </w:tr>
      <w:tr w:rsidR="00C31927" w:rsidRPr="00491DB3" w:rsidTr="005D28D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Биология. Химия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5D28D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5D28D6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31927" w:rsidRPr="00491DB3" w:rsidTr="005D28D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Гуманитарный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  <w:r w:rsidR="005D28D6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Литература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5D28D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5D28D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Категории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здоровья, которые обучаются в школе:</w:t>
      </w:r>
    </w:p>
    <w:p w:rsidR="00C31927" w:rsidRPr="00491DB3" w:rsidRDefault="00F4264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</w:rPr>
        <w:t>с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тяжелыми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нарушениями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р</w:t>
      </w:r>
      <w:proofErr w:type="spellStart"/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азвития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–</w:t>
      </w:r>
      <w:r w:rsidR="005D28D6" w:rsidRPr="00491DB3">
        <w:rPr>
          <w:rFonts w:hAnsi="Times New Roman" w:cs="Times New Roman"/>
          <w:color w:val="000000"/>
          <w:sz w:val="28"/>
          <w:szCs w:val="28"/>
        </w:rPr>
        <w:t xml:space="preserve"> 1 (0,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36</w:t>
      </w:r>
      <w:r w:rsidRPr="00491DB3">
        <w:rPr>
          <w:rFonts w:hAnsi="Times New Roman" w:cs="Times New Roman"/>
          <w:color w:val="000000"/>
          <w:sz w:val="28"/>
          <w:szCs w:val="28"/>
        </w:rPr>
        <w:t>%).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Школа реализует следующие АООП:</w:t>
      </w:r>
    </w:p>
    <w:p w:rsidR="00C31927" w:rsidRPr="00491DB3" w:rsidRDefault="00F4264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общего образования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 тяжелыми нарушениями 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5D28D6" w:rsidRPr="00491DB3" w:rsidRDefault="005D28D6" w:rsidP="005D28D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 задержкой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психоречевого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развития;</w:t>
      </w:r>
    </w:p>
    <w:p w:rsidR="005D28D6" w:rsidRPr="00491DB3" w:rsidRDefault="005D28D6" w:rsidP="005D28D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основного общего образования обучающихся с нарушениям </w:t>
      </w: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опорно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- двигательного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аппарата;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АООП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 ОВЗ и ФАОП НОО.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школе созданы специальные условия для получения образования обучающимися с ОВЗ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 w:rsidP="005D28D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Разработана программа коррекционной работы, включающая коррекционно-развивающие курсы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Применяются специальные методы, приемы и средства обучения и коррекционно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Внеурочная деятельность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».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D28D6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Тематика «Разговоров о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» синхронизирована с темами активностей РДДМ «Движение первых» и «Орлята России».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Вывод.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Планы внеурочной деятельности НОО, ООО и СОО выполнены в полном объеме.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Воспитательная работа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соответствующие ООП.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C31927" w:rsidRPr="00491DB3" w:rsidRDefault="00F4264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="00EE4FEF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«Внешкольные мероприятия», «Организация предметно-пространственной среды»,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«Взаимодействие с родителями» (по ФГОС-2021); «Самоуправление», «Профориентация», </w:t>
      </w:r>
      <w:r w:rsidR="00EE4FEF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«Самоуправление»,  «Основные школьные дела», «Профилактика и безопасность».</w:t>
      </w:r>
      <w:proofErr w:type="gramEnd"/>
    </w:p>
    <w:p w:rsidR="00C31927" w:rsidRPr="00491DB3" w:rsidRDefault="00F4264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медиа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», «</w:t>
      </w:r>
      <w:r w:rsidR="00EE4FEF" w:rsidRPr="00491DB3">
        <w:rPr>
          <w:rFonts w:hAnsi="Times New Roman" w:cs="Times New Roman"/>
          <w:color w:val="000000"/>
          <w:sz w:val="28"/>
          <w:szCs w:val="28"/>
          <w:lang w:val="ru-RU"/>
        </w:rPr>
        <w:t>Школьный театр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EE4FEF" w:rsidRPr="00491DB3">
        <w:rPr>
          <w:rFonts w:hAnsi="Times New Roman" w:cs="Times New Roman"/>
          <w:color w:val="000000"/>
          <w:sz w:val="28"/>
          <w:szCs w:val="28"/>
          <w:lang w:val="ru-RU"/>
        </w:rPr>
        <w:t>, «Трудовая деятельность», «Экскурсии и походы»</w:t>
      </w:r>
      <w:r w:rsidR="005D28D6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6A92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Анализ планов воспитательной работы 1–11-х классов показал следующие результаты:</w:t>
      </w:r>
    </w:p>
    <w:p w:rsidR="00C31927" w:rsidRPr="00491DB3" w:rsidRDefault="00F426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C31927" w:rsidRPr="00491DB3" w:rsidRDefault="00F426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Реализация плана к Году семьи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и приказом от 15.01.2024 № 3 в 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ОУ «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№ 1»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с.п. </w:t>
      </w:r>
      <w:proofErr w:type="spellStart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период с 15.01.2024 по 27.12.2024 проведены следующие мероприятия: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1. Образован организационный комитет по проведению в 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0"/>
        <w:gridCol w:w="6767"/>
      </w:tblGrid>
      <w:tr w:rsidR="00C31927" w:rsidRPr="003448C5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 w:rsidP="00F56A9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МКОУ «СОШ №1» с.п. </w:t>
            </w:r>
            <w:proofErr w:type="spellStart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Сармаково</w:t>
            </w:r>
            <w:proofErr w:type="spellEnd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Абазокова</w:t>
            </w:r>
            <w:proofErr w:type="spellEnd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М.Ш.</w:t>
            </w:r>
          </w:p>
        </w:tc>
      </w:tr>
      <w:tr w:rsidR="00C31927" w:rsidRPr="003448C5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181" w:rsidRDefault="00F42643" w:rsidP="00E4218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 </w:t>
            </w:r>
            <w:proofErr w:type="spellStart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Гашева</w:t>
            </w:r>
            <w:proofErr w:type="spellEnd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С.З.</w:t>
            </w:r>
            <w:r w:rsidR="00E42181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31927" w:rsidRPr="00E42181" w:rsidRDefault="00E42181" w:rsidP="00E4218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ВР 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Карданова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Э.</w:t>
            </w:r>
            <w:proofErr w:type="gram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gramEnd"/>
          </w:p>
          <w:p w:rsidR="00C31927" w:rsidRPr="00491DB3" w:rsidRDefault="00F4264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советник директора по воспитанию </w:t>
            </w:r>
            <w:proofErr w:type="spellStart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Хажкасимова</w:t>
            </w:r>
            <w:proofErr w:type="spellEnd"/>
            <w:r w:rsidR="00F56A92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И.В.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C31927" w:rsidRPr="00491DB3" w:rsidRDefault="00C31927" w:rsidP="00F56A92">
            <w:p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2. Утвержден план основных мероприятий 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ОУ «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СОШ №1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», посвященных Году семьи. В план включены мероприятия по трем направлениям:</w:t>
      </w:r>
    </w:p>
    <w:p w:rsidR="00C31927" w:rsidRPr="00491DB3" w:rsidRDefault="00F426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организационные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C31927" w:rsidRPr="00491DB3" w:rsidRDefault="00F4264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C31927" w:rsidRPr="00491DB3" w:rsidRDefault="00F56A9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хвачены мероприятиями к Году семьи 100 процентов обучающихся школы и 75 процентов семей обучающихся.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Организация профориентации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профориентация школьников в 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проводилась через внедрение Единой модели профориентации и реализацию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профминимума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Методическими рекомендациями и Порядком реализации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2024 году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C31927" w:rsidRPr="00491DB3" w:rsidRDefault="00F426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назначен ответственный по профориентации – заместитель директора по воспитательной работе Алехина </w:t>
      </w:r>
      <w:proofErr w:type="spellStart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Карданова</w:t>
      </w:r>
      <w:proofErr w:type="spellEnd"/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Э.З.</w:t>
      </w:r>
    </w:p>
    <w:p w:rsidR="00C31927" w:rsidRPr="00491DB3" w:rsidRDefault="00F426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определены ответственные специалисты по организации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 – классные руководители 6–11-х классов</w:t>
      </w:r>
      <w:r w:rsidR="00F56A92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разработан план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 с учетом возрастных и индивидуальных особенностей обучающихся.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Мероприятиями для реализации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Профилактика радикальных проявлений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Реализация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организационных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:</w:t>
      </w:r>
    </w:p>
    <w:p w:rsidR="00C31927" w:rsidRPr="00491DB3" w:rsidRDefault="00F426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C31927" w:rsidRPr="00491DB3" w:rsidRDefault="00F426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C31927" w:rsidRPr="00491DB3" w:rsidRDefault="00F426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антиэкстремистской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 на информационном стенде и официальном сайте школы;</w:t>
      </w:r>
    </w:p>
    <w:p w:rsidR="00C31927" w:rsidRPr="00491DB3" w:rsidRDefault="00F426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C31927" w:rsidRPr="00491DB3" w:rsidRDefault="00F426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профилактической работы с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31927" w:rsidRPr="00491DB3" w:rsidRDefault="00F426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C31927" w:rsidRPr="00491DB3" w:rsidRDefault="00F426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C31927" w:rsidRPr="00491DB3" w:rsidRDefault="00F426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C31927" w:rsidRPr="00491DB3" w:rsidRDefault="00F426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C31927" w:rsidRPr="00491DB3" w:rsidRDefault="00F426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C31927" w:rsidRPr="00491DB3" w:rsidRDefault="00F426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с родителями (законными представителями)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31927" w:rsidRPr="00491DB3" w:rsidRDefault="00F426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Как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не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допустить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беды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»;</w:t>
      </w:r>
    </w:p>
    <w:p w:rsidR="00C31927" w:rsidRPr="00491DB3" w:rsidRDefault="00F426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C31927" w:rsidRPr="00491DB3" w:rsidRDefault="00F426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C31927" w:rsidRPr="00491DB3" w:rsidRDefault="00F42643" w:rsidP="001F7E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радикализации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радикализации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противодействию терроризму и экстремизму</w:t>
      </w:r>
      <w:r w:rsidR="001F7E5D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C31927" w:rsidRPr="00491DB3" w:rsidRDefault="00F426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мониторинг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социальных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сетей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школьников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C31927" w:rsidRPr="00491DB3" w:rsidRDefault="00F426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социологические исследования обучающихся 5–11-х классов и отдельных групп обучающихся;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ходе проведенных мероприятий установлено следующее:</w:t>
      </w:r>
    </w:p>
    <w:p w:rsidR="00C31927" w:rsidRPr="00491DB3" w:rsidRDefault="00F426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выявлено обучающихся группы риска, имеющих предрасположенность к деструктивным поступкам: на уровне НОО – 0; на уровне ООО –</w:t>
      </w:r>
      <w:r w:rsidR="00EE4FEF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0, СОО -0.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31927" w:rsidRPr="00491DB3" w:rsidRDefault="00F426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поставлено на учет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группы риска, имеющих предрасположенность к деструктивным поступкам–</w:t>
      </w:r>
      <w:r w:rsidR="00EE4FEF" w:rsidRPr="00491DB3">
        <w:rPr>
          <w:rFonts w:hAnsi="Times New Roman" w:cs="Times New Roman"/>
          <w:color w:val="000000"/>
          <w:sz w:val="28"/>
          <w:szCs w:val="28"/>
          <w:lang w:val="ru-RU"/>
        </w:rPr>
        <w:t>0;</w:t>
      </w:r>
    </w:p>
    <w:p w:rsidR="00C31927" w:rsidRPr="00491DB3" w:rsidRDefault="00F426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зафиксировано случаев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школе – 0;</w:t>
      </w:r>
    </w:p>
    <w:p w:rsidR="00C31927" w:rsidRPr="00491DB3" w:rsidRDefault="00F426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зафиксировано случаев проявления деструктивного поведения школьниками – 0;</w:t>
      </w:r>
    </w:p>
    <w:p w:rsidR="001F7E5D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2024 году в школе действует первичн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>ое отделение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РДДМ «Движение первых» (</w:t>
      </w:r>
      <w:r w:rsidR="00245691" w:rsidRPr="00491DB3">
        <w:rPr>
          <w:rFonts w:hAnsi="Times New Roman" w:cs="Times New Roman"/>
          <w:color w:val="000000"/>
          <w:sz w:val="28"/>
          <w:szCs w:val="28"/>
          <w:lang w:val="ru-RU"/>
        </w:rPr>
        <w:t>Выписка из решения заседания Совета регионального отделения от 16.10.2023 года №9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). В состав 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отделения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вошли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130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5-11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-х классов.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за работу первичного школьного отделения РДДМ назначен советник директора по воспитанию </w:t>
      </w:r>
      <w:proofErr w:type="spellStart"/>
      <w:r w:rsidR="001F7E5D" w:rsidRPr="00491DB3">
        <w:rPr>
          <w:rFonts w:hAnsi="Times New Roman" w:cs="Times New Roman"/>
          <w:color w:val="000000"/>
          <w:sz w:val="28"/>
          <w:szCs w:val="28"/>
          <w:lang w:val="ru-RU"/>
        </w:rPr>
        <w:t>Хажкасимова</w:t>
      </w:r>
      <w:proofErr w:type="spellEnd"/>
      <w:r w:rsidR="001F7E5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И.В.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2024 году в члены первично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го отделения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включились во Всероссийские проекты РДДМ «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Я гражданин России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«Хранители истории»</w:t>
      </w:r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>Бутса</w:t>
      </w:r>
      <w:proofErr w:type="spellEnd"/>
      <w:proofErr w:type="gramStart"/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E0E72" w:rsidRPr="00491DB3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>ервых», «Лучшие первичные отделения» «</w:t>
      </w:r>
      <w:proofErr w:type="spellStart"/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>МедиаЛаб</w:t>
      </w:r>
      <w:proofErr w:type="spellEnd"/>
      <w:r w:rsidR="00FE4D3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» и т.д. 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основании этих данных можно сделать вывод об удовлетворительном уровне организации воспитательной работы школы в 2024 году.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Охват дополнительным образованием в школе в 2024 году составил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87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proofErr w:type="gramStart"/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Во втором полугодии 2023/24 учебного года школа реализовывала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дополнительных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общеразвивающих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 по 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направленностям:</w:t>
      </w:r>
    </w:p>
    <w:p w:rsidR="00C31927" w:rsidRPr="00491DB3" w:rsidRDefault="00F426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социально-гуманитарное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>«Финансовая грамотность»)</w:t>
      </w:r>
    </w:p>
    <w:p w:rsidR="00C31927" w:rsidRPr="00491DB3" w:rsidRDefault="00F426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естественно-научное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(«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>Юный химик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>, «Живая планета»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31927" w:rsidRPr="00491DB3" w:rsidRDefault="00C31927">
      <w:pPr>
        <w:rPr>
          <w:sz w:val="28"/>
          <w:szCs w:val="28"/>
          <w:lang w:val="ru-RU"/>
        </w:rPr>
      </w:pPr>
    </w:p>
    <w:p w:rsidR="006834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2023 году школа включилась в проект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«Школьный театр» (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реестровый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23-1491767496</w:t>
      </w:r>
      <w:proofErr w:type="gramStart"/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 В школе в 2024 году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работает объединение дополнительного образования «Театральная 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мастерская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».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491DB3">
        <w:rPr>
          <w:rFonts w:hAnsi="Times New Roman" w:cs="Times New Roman"/>
          <w:color w:val="000000"/>
          <w:sz w:val="28"/>
          <w:szCs w:val="28"/>
        </w:rPr>
        <w:t>mp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3,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мультимедиапроектор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 экран, компьютер с возможностью просмотра </w:t>
      </w:r>
      <w:r w:rsidRPr="00491DB3">
        <w:rPr>
          <w:rFonts w:hAnsi="Times New Roman" w:cs="Times New Roman"/>
          <w:color w:val="000000"/>
          <w:sz w:val="28"/>
          <w:szCs w:val="28"/>
        </w:rPr>
        <w:t>CD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491DB3">
        <w:rPr>
          <w:rFonts w:hAnsi="Times New Roman" w:cs="Times New Roman"/>
          <w:color w:val="000000"/>
          <w:sz w:val="28"/>
          <w:szCs w:val="28"/>
        </w:rPr>
        <w:t>DVD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 выходом в интернет.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в рамках дополнительного образования организован школьный спортивный клуб </w:t>
      </w:r>
      <w:r w:rsidR="00683427" w:rsidRPr="00491DB3">
        <w:rPr>
          <w:rFonts w:hAnsi="Times New Roman" w:cs="Times New Roman"/>
          <w:color w:val="000000"/>
          <w:sz w:val="28"/>
          <w:szCs w:val="28"/>
          <w:lang w:val="ru-RU"/>
        </w:rPr>
        <w:t>«Лидеры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зарегистрированный во всероссийском перечне (реестре) ШСК 26.12.2023 года. </w:t>
      </w:r>
      <w:proofErr w:type="spellStart"/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Рег</w:t>
      </w:r>
      <w:proofErr w:type="spellEnd"/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. № РФ 85-7-40491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 В рамках клуба реализуются программы дополнительного образования:</w:t>
      </w:r>
    </w:p>
    <w:p w:rsidR="00C31927" w:rsidRPr="00491DB3" w:rsidRDefault="00F426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волейбол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–</w:t>
      </w:r>
      <w:r w:rsidR="00000AFD"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группы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баскетбол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–</w:t>
      </w:r>
      <w:r w:rsidR="00000AFD"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0AFD" w:rsidRPr="00491DB3">
        <w:rPr>
          <w:rFonts w:hAnsi="Times New Roman" w:cs="Times New Roman"/>
          <w:color w:val="000000"/>
          <w:sz w:val="28"/>
          <w:szCs w:val="28"/>
        </w:rPr>
        <w:t>групп</w:t>
      </w:r>
      <w:proofErr w:type="spellEnd"/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000AFD" w:rsidRPr="00491DB3" w:rsidRDefault="00000AFD" w:rsidP="00000AFD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объединениях клуба в первом полугодии занято 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>50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000AF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(18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% обучающихся школы).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Для успешной реализации проекта имеется необходимая материально-техническая база:</w:t>
      </w:r>
    </w:p>
    <w:p w:rsidR="00C31927" w:rsidRPr="00491DB3" w:rsidRDefault="00F426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C31927" w:rsidRPr="00491DB3" w:rsidRDefault="00F426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C31927" w:rsidRPr="00491DB3" w:rsidRDefault="00F4264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:rsidR="002A6087" w:rsidRPr="00491DB3" w:rsidRDefault="00F42643" w:rsidP="002A608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Вывод: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C31927" w:rsidRPr="00491DB3" w:rsidRDefault="00F42643" w:rsidP="002A608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u w:val="single"/>
          <w:lang w:val="ru-RU"/>
        </w:rPr>
        <w:t>Организация учебного процесса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Начало учебного года – 1 сентября, окончание – 25 мая.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– 33 недели, 2–8-е классы –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34 недели,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9-е и 11-е классы –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="001F7E5D" w:rsidRPr="00491DB3">
        <w:rPr>
          <w:rFonts w:hAnsi="Times New Roman" w:cs="Times New Roman"/>
          <w:color w:val="000000"/>
          <w:sz w:val="28"/>
          <w:szCs w:val="28"/>
          <w:lang w:val="ru-RU"/>
        </w:rPr>
        <w:t>40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1F7E5D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 1-</w:t>
      </w:r>
      <w:r w:rsidR="001F7E5D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11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="00B70736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0"/>
        <w:gridCol w:w="1669"/>
        <w:gridCol w:w="1669"/>
        <w:gridCol w:w="1560"/>
        <w:gridCol w:w="1665"/>
      </w:tblGrid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5-8,10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9,11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spellEnd"/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33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spellEnd"/>
          </w:p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11-26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II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6-17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6-17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6-17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2024г</w:t>
            </w:r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6-17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итоговая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С 24.05.2024 </w:t>
            </w:r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Учебные сборы для юношей 10 класса в рамках прохождения программы учебного предмета «Основы безопасности жизнедеятельности»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03-07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июня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8DA" w:rsidRPr="00491DB3" w:rsidTr="00013E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Окончание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24.05.2024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24.05.2024г.</w:t>
            </w:r>
          </w:p>
        </w:tc>
      </w:tr>
    </w:tbl>
    <w:p w:rsidR="00B908DA" w:rsidRPr="00491DB3" w:rsidRDefault="00B908DA" w:rsidP="00B908DA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Расписание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четвертей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DB3">
        <w:rPr>
          <w:rFonts w:ascii="Times New Roman" w:hAnsi="Times New Roman" w:cs="Times New Roman"/>
          <w:sz w:val="28"/>
          <w:szCs w:val="28"/>
        </w:rPr>
        <w:t>( 1классы</w:t>
      </w:r>
      <w:proofErr w:type="gramEnd"/>
      <w:r w:rsidRPr="00491DB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8"/>
        <w:tblW w:w="0" w:type="auto"/>
        <w:tblLook w:val="04A0"/>
      </w:tblPr>
      <w:tblGrid>
        <w:gridCol w:w="1599"/>
        <w:gridCol w:w="1995"/>
        <w:gridCol w:w="2566"/>
        <w:gridCol w:w="3020"/>
      </w:tblGrid>
      <w:tr w:rsidR="00B908DA" w:rsidRPr="00491DB3" w:rsidTr="00EE4FE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B908DA" w:rsidRPr="00491DB3" w:rsidTr="00EE4FE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01.09.2023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8 недель  </w:t>
            </w:r>
          </w:p>
        </w:tc>
      </w:tr>
      <w:tr w:rsidR="00B908DA" w:rsidRPr="00491DB3" w:rsidTr="00EE4FE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B908DA" w:rsidRPr="00491DB3" w:rsidTr="00EE4FE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14.03.2024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9 недель </w:t>
            </w:r>
          </w:p>
        </w:tc>
      </w:tr>
      <w:tr w:rsidR="00B908DA" w:rsidRPr="00491DB3" w:rsidTr="00EE4FE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25.03.2024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B908DA" w:rsidRPr="00491DB3" w:rsidTr="00EE4FE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ИТОГО: 33 недели </w:t>
            </w:r>
          </w:p>
        </w:tc>
      </w:tr>
    </w:tbl>
    <w:p w:rsidR="00B908DA" w:rsidRPr="00491DB3" w:rsidRDefault="00B908DA" w:rsidP="00B908DA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Расписание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четвертей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(2-11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классы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8"/>
        <w:tblW w:w="9180" w:type="dxa"/>
        <w:tblLook w:val="04A0"/>
      </w:tblPr>
      <w:tblGrid>
        <w:gridCol w:w="1649"/>
        <w:gridCol w:w="2131"/>
        <w:gridCol w:w="2810"/>
        <w:gridCol w:w="2590"/>
      </w:tblGrid>
      <w:tr w:rsidR="00B908DA" w:rsidRPr="00491DB3" w:rsidTr="00EE4FEF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B908DA" w:rsidRPr="00491DB3" w:rsidTr="00EE4FEF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01.09.2023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8 недель  </w:t>
            </w:r>
          </w:p>
        </w:tc>
      </w:tr>
      <w:tr w:rsidR="00B908DA" w:rsidRPr="00491DB3" w:rsidTr="00EE4FEF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B908DA" w:rsidRPr="00491DB3" w:rsidTr="00EE4FEF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14.03.2024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10 недель </w:t>
            </w:r>
          </w:p>
        </w:tc>
      </w:tr>
      <w:tr w:rsidR="00B908DA" w:rsidRPr="00491DB3" w:rsidTr="00EE4FEF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25.03.2024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B908DA" w:rsidRPr="00491DB3" w:rsidTr="00EE4FEF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ИТОГО: 34 недели </w:t>
            </w:r>
          </w:p>
        </w:tc>
      </w:tr>
    </w:tbl>
    <w:p w:rsidR="00B908DA" w:rsidRPr="00491DB3" w:rsidRDefault="00B908DA" w:rsidP="00B908DA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Расписание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полугодий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(10-11 </w:t>
      </w:r>
      <w:proofErr w:type="spellStart"/>
      <w:r w:rsidRPr="00491DB3">
        <w:rPr>
          <w:rFonts w:ascii="Times New Roman" w:hAnsi="Times New Roman" w:cs="Times New Roman"/>
          <w:sz w:val="28"/>
          <w:szCs w:val="28"/>
        </w:rPr>
        <w:t>классы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8"/>
        <w:tblW w:w="0" w:type="auto"/>
        <w:tblLook w:val="04A0"/>
      </w:tblPr>
      <w:tblGrid>
        <w:gridCol w:w="1731"/>
        <w:gridCol w:w="1871"/>
        <w:gridCol w:w="2531"/>
        <w:gridCol w:w="3110"/>
      </w:tblGrid>
      <w:tr w:rsidR="00B908DA" w:rsidRPr="00491DB3" w:rsidTr="00013E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B908DA" w:rsidRPr="00491DB3" w:rsidTr="00013E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16 недель</w:t>
            </w:r>
          </w:p>
        </w:tc>
      </w:tr>
      <w:tr w:rsidR="00B908DA" w:rsidRPr="00491DB3" w:rsidTr="00013E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491DB3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18 недель</w:t>
            </w:r>
          </w:p>
        </w:tc>
      </w:tr>
      <w:tr w:rsidR="00B908DA" w:rsidRPr="00491DB3" w:rsidTr="00013E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DA" w:rsidRPr="00491DB3" w:rsidRDefault="00B908DA" w:rsidP="00013E8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ИТОГО: 34 недели</w:t>
            </w:r>
          </w:p>
        </w:tc>
      </w:tr>
    </w:tbl>
    <w:p w:rsidR="00B908DA" w:rsidRPr="00491DB3" w:rsidRDefault="00B908DA" w:rsidP="00000A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08DA" w:rsidRPr="00491DB3" w:rsidRDefault="00B908DA" w:rsidP="00D2741C">
      <w:pPr>
        <w:pStyle w:val="a3"/>
        <w:jc w:val="center"/>
        <w:rPr>
          <w:sz w:val="28"/>
          <w:szCs w:val="28"/>
          <w:lang w:val="ru-RU"/>
        </w:rPr>
      </w:pPr>
      <w:r w:rsidRPr="00491DB3">
        <w:rPr>
          <w:sz w:val="28"/>
          <w:szCs w:val="28"/>
          <w:lang w:val="ru-RU"/>
        </w:rPr>
        <w:t>Примерные сроки и продолжительность каникул</w:t>
      </w:r>
    </w:p>
    <w:p w:rsidR="00B908DA" w:rsidRPr="00491DB3" w:rsidRDefault="00B908DA" w:rsidP="00D2741C">
      <w:pPr>
        <w:pStyle w:val="a3"/>
        <w:jc w:val="center"/>
        <w:rPr>
          <w:sz w:val="28"/>
          <w:szCs w:val="28"/>
        </w:rPr>
      </w:pPr>
      <w:proofErr w:type="spellStart"/>
      <w:proofErr w:type="gramStart"/>
      <w:r w:rsidRPr="00491DB3">
        <w:rPr>
          <w:sz w:val="28"/>
          <w:szCs w:val="28"/>
        </w:rPr>
        <w:t>на</w:t>
      </w:r>
      <w:proofErr w:type="spellEnd"/>
      <w:r w:rsidRPr="00491DB3">
        <w:rPr>
          <w:sz w:val="28"/>
          <w:szCs w:val="28"/>
        </w:rPr>
        <w:t xml:space="preserve">  2023</w:t>
      </w:r>
      <w:proofErr w:type="gramEnd"/>
      <w:r w:rsidRPr="00491DB3">
        <w:rPr>
          <w:sz w:val="28"/>
          <w:szCs w:val="28"/>
        </w:rPr>
        <w:t xml:space="preserve">-2024 </w:t>
      </w:r>
      <w:proofErr w:type="spellStart"/>
      <w:r w:rsidRPr="00491DB3">
        <w:rPr>
          <w:sz w:val="28"/>
          <w:szCs w:val="28"/>
        </w:rPr>
        <w:t>учебный</w:t>
      </w:r>
      <w:proofErr w:type="spellEnd"/>
      <w:r w:rsidRPr="00491DB3">
        <w:rPr>
          <w:sz w:val="28"/>
          <w:szCs w:val="28"/>
        </w:rPr>
        <w:t xml:space="preserve"> </w:t>
      </w:r>
      <w:proofErr w:type="spellStart"/>
      <w:r w:rsidRPr="00491DB3">
        <w:rPr>
          <w:sz w:val="28"/>
          <w:szCs w:val="28"/>
        </w:rPr>
        <w:t>год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260"/>
        <w:gridCol w:w="2551"/>
      </w:tblGrid>
      <w:tr w:rsidR="00B908DA" w:rsidRPr="00491DB3" w:rsidTr="00EE4FEF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28.10.2023 г.- 06.11.2023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B908DA" w:rsidRPr="00491DB3" w:rsidTr="00EE4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30.12.2023 г.- 08.01.2024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B908DA" w:rsidRPr="00491DB3" w:rsidTr="00EE4FEF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15.03.2024 г.-24.03.2023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B908DA" w:rsidRPr="00491DB3" w:rsidTr="00EE4FEF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 Итого:30 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08DA" w:rsidRPr="00491DB3" w:rsidTr="00EE4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proofErr w:type="spellEnd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 1кл)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10.02.2024 г.- 18.02.2024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B908DA" w:rsidRPr="00491DB3" w:rsidTr="00EE4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25.05.2024 г. – 31.08.2024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DA" w:rsidRPr="00491DB3" w:rsidRDefault="00B908DA" w:rsidP="0001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  <w:proofErr w:type="spellStart"/>
            <w:r w:rsidRPr="00491D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Начало учебных занятий – 8 ч 30 мин.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Организация электронного обучения, применение ЭОР, ЭСО и дистанционных технологий</w:t>
      </w:r>
      <w:r w:rsidR="00D2741C"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 дистанционные образовательные технологии, предусмотренные ФГИС «Моя школа» (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Электронное обучение с применением ДОТ в школе проходит организованно. </w:t>
      </w:r>
      <w:r w:rsidRPr="00491DB3">
        <w:rPr>
          <w:rFonts w:hAnsi="Times New Roman" w:cs="Times New Roman"/>
          <w:color w:val="000000"/>
          <w:sz w:val="28"/>
          <w:szCs w:val="28"/>
        </w:rPr>
        <w:t xml:space="preserve">95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процентов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учителей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освоили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ФГИС «Моя школа», активно ее используют:</w:t>
      </w:r>
    </w:p>
    <w:p w:rsidR="00C31927" w:rsidRPr="00491DB3" w:rsidRDefault="00F426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применяют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на уроках;</w:t>
      </w:r>
    </w:p>
    <w:p w:rsidR="00C31927" w:rsidRPr="00491DB3" w:rsidRDefault="00F4264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используют для организации проектной деятельности.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Работа с учениками, требующими особого педагогического внимания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18.06.2024 № СК-13/07вн.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выявлялись ученики, которые нуждаются в повышенном психолого-педагогическом внимании.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обучающихся, нуждающихся в </w:t>
      </w: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C31927" w:rsidRPr="00491DB3" w:rsidRDefault="00F426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индивидуальные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консультации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коррекционные занятия.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C31927" w:rsidRPr="00491DB3" w:rsidRDefault="00F426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(письмо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11.08.2023 № АБ-3386/07).</w:t>
      </w:r>
    </w:p>
    <w:p w:rsidR="00C31927" w:rsidRPr="00491DB3" w:rsidRDefault="00F426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организованы консультации по работе с учениками разных целевых групп;</w:t>
      </w:r>
    </w:p>
    <w:p w:rsidR="00C31927" w:rsidRPr="00491DB3" w:rsidRDefault="00F4264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C31927" w:rsidRPr="00491DB3" w:rsidRDefault="00F42643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 xml:space="preserve">Содержание и качество подготовки </w:t>
      </w:r>
      <w:proofErr w:type="gramStart"/>
      <w:r w:rsidRPr="00491DB3">
        <w:rPr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 2023/24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учебного года.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основных образовательных программ.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91DB3">
        <w:rPr>
          <w:rFonts w:hAnsi="Times New Roman" w:cs="Times New Roman"/>
          <w:bCs/>
          <w:color w:val="000000"/>
          <w:sz w:val="28"/>
          <w:szCs w:val="28"/>
        </w:rPr>
        <w:t>Таблица</w:t>
      </w:r>
      <w:proofErr w:type="spellEnd"/>
      <w:r w:rsidRPr="00491DB3">
        <w:rPr>
          <w:rFonts w:hAnsi="Times New Roman" w:cs="Times New Roman"/>
          <w:bCs/>
          <w:color w:val="000000"/>
          <w:sz w:val="28"/>
          <w:szCs w:val="28"/>
        </w:rPr>
        <w:t xml:space="preserve"> 5.</w:t>
      </w:r>
      <w:proofErr w:type="gramEnd"/>
      <w:r w:rsidRPr="00491DB3">
        <w:rPr>
          <w:rFonts w:hAnsi="Times New Roman" w:cs="Times New Roman"/>
          <w:bCs/>
          <w:color w:val="000000"/>
          <w:sz w:val="28"/>
          <w:szCs w:val="28"/>
        </w:rPr>
        <w:t xml:space="preserve"> 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9"/>
        <w:gridCol w:w="6067"/>
        <w:gridCol w:w="2411"/>
      </w:tblGrid>
      <w:tr w:rsidR="00C31927" w:rsidRPr="00491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2023/24 учебный год</w:t>
            </w:r>
          </w:p>
        </w:tc>
      </w:tr>
      <w:tr w:rsidR="00C31927" w:rsidRPr="00491D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252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145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C31927" w:rsidRPr="00491D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31927" w:rsidRPr="00491D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C31927" w:rsidRPr="00491D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2741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освоения ООП по уровням образования представлены в </w:t>
      </w:r>
      <w:r w:rsidR="007604B4" w:rsidRPr="00491DB3">
        <w:rPr>
          <w:rFonts w:hAnsi="Times New Roman" w:cs="Times New Roman"/>
          <w:color w:val="000000"/>
          <w:sz w:val="28"/>
          <w:szCs w:val="28"/>
          <w:lang w:val="ru-RU"/>
        </w:rPr>
        <w:t>таблице.</w:t>
      </w:r>
    </w:p>
    <w:tbl>
      <w:tblPr>
        <w:tblpPr w:leftFromText="180" w:rightFromText="180" w:bottomFromText="200" w:vertAnchor="text" w:horzAnchor="margin" w:tblpXSpec="center" w:tblpY="156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276"/>
        <w:gridCol w:w="1134"/>
        <w:gridCol w:w="1134"/>
        <w:gridCol w:w="1275"/>
        <w:gridCol w:w="1274"/>
        <w:gridCol w:w="1700"/>
      </w:tblGrid>
      <w:tr w:rsidR="007604B4" w:rsidRPr="003448C5" w:rsidTr="00013E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успеваемости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неуспев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слабоусп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Кол-во уч-ся, оставленных на повторный год обучения </w:t>
            </w:r>
          </w:p>
        </w:tc>
      </w:tr>
      <w:tr w:rsidR="007604B4" w:rsidRPr="00491DB3" w:rsidTr="00013E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491DB3">
              <w:rPr>
                <w:sz w:val="28"/>
                <w:szCs w:val="28"/>
              </w:rPr>
              <w:t>НОО</w:t>
            </w:r>
          </w:p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</w:rPr>
            </w:pPr>
            <w:r w:rsidRPr="00491DB3">
              <w:rPr>
                <w:sz w:val="28"/>
                <w:szCs w:val="28"/>
              </w:rPr>
              <w:t xml:space="preserve">(1-4 </w:t>
            </w:r>
            <w:proofErr w:type="spellStart"/>
            <w:r w:rsidRPr="00491DB3">
              <w:rPr>
                <w:sz w:val="28"/>
                <w:szCs w:val="28"/>
              </w:rPr>
              <w:t>классы</w:t>
            </w:r>
            <w:proofErr w:type="spellEnd"/>
            <w:r w:rsidRPr="00491DB3">
              <w:rPr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4B4" w:rsidRPr="00491DB3" w:rsidTr="00013E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</w:rPr>
            </w:pPr>
            <w:r w:rsidRPr="00491DB3">
              <w:rPr>
                <w:sz w:val="28"/>
                <w:szCs w:val="28"/>
              </w:rPr>
              <w:t>ООО</w:t>
            </w:r>
          </w:p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</w:rPr>
            </w:pPr>
            <w:r w:rsidRPr="00491DB3">
              <w:rPr>
                <w:sz w:val="28"/>
                <w:szCs w:val="28"/>
              </w:rPr>
              <w:t xml:space="preserve">(5-9 </w:t>
            </w:r>
            <w:proofErr w:type="spellStart"/>
            <w:r w:rsidRPr="00491DB3">
              <w:rPr>
                <w:sz w:val="28"/>
                <w:szCs w:val="28"/>
              </w:rPr>
              <w:t>классы</w:t>
            </w:r>
            <w:proofErr w:type="spellEnd"/>
            <w:r w:rsidRPr="00491DB3">
              <w:rPr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604B4" w:rsidRPr="00491DB3" w:rsidTr="00013E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491DB3">
              <w:rPr>
                <w:sz w:val="28"/>
                <w:szCs w:val="28"/>
                <w:lang w:val="ru-RU"/>
              </w:rPr>
              <w:t>СОО</w:t>
            </w:r>
          </w:p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491DB3">
              <w:rPr>
                <w:sz w:val="28"/>
                <w:szCs w:val="28"/>
                <w:lang w:val="ru-RU"/>
              </w:rPr>
              <w:t xml:space="preserve">(10 -11 классы: </w:t>
            </w:r>
            <w:r w:rsidRPr="00491DB3">
              <w:rPr>
                <w:i/>
                <w:sz w:val="28"/>
                <w:szCs w:val="28"/>
                <w:lang w:val="ru-RU"/>
              </w:rPr>
              <w:t>без учета результатов ГИА</w:t>
            </w:r>
            <w:r w:rsidRPr="00491DB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06772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604B4" w:rsidRPr="00491DB3" w:rsidTr="00013E89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7604B4">
            <w:pPr>
              <w:rPr>
                <w:rFonts w:eastAsia="Calibri" w:cs="Times New Roman"/>
                <w:sz w:val="28"/>
                <w:szCs w:val="28"/>
              </w:rPr>
            </w:pPr>
            <w:r w:rsidRPr="00491DB3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67724" w:rsidRPr="00491D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4" w:rsidRPr="00491DB3" w:rsidRDefault="007604B4" w:rsidP="00013E8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Результаты ГИА-2024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Одиннадцатиклассники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ГИА-11 проходила по новому Порядку ГИА (приказ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Правом пересдачи ГИА-11 для улучшения результата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воспользова</w:t>
      </w:r>
      <w:r w:rsidR="009E2E5B" w:rsidRPr="00491DB3">
        <w:rPr>
          <w:rFonts w:hAnsi="Times New Roman" w:cs="Times New Roman"/>
          <w:color w:val="000000"/>
          <w:sz w:val="28"/>
          <w:szCs w:val="28"/>
          <w:lang w:val="ru-RU"/>
        </w:rPr>
        <w:t>вшихся</w:t>
      </w:r>
      <w:proofErr w:type="gramEnd"/>
      <w:r w:rsidR="009E2E5B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не было.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ГИА в 9-х классах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2023/24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Испытание прошло 08.02.2023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приняли участие</w:t>
      </w:r>
      <w:r w:rsidR="009E2E5B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(100%), все участники получили «зачет».</w:t>
      </w:r>
    </w:p>
    <w:p w:rsidR="009E2E5B" w:rsidRPr="00491DB3" w:rsidRDefault="009E2E5B" w:rsidP="009E2E5B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491DB3">
        <w:rPr>
          <w:rFonts w:ascii="Times New Roman" w:eastAsia="Times New Roman" w:hAnsi="Times New Roman"/>
          <w:sz w:val="28"/>
          <w:szCs w:val="28"/>
          <w:lang w:val="ru-RU" w:eastAsia="ar-SA"/>
        </w:rPr>
        <w:t>Работа по подготовке и участию в  ГИА в форме ЕГЭ и ОГЭ в учебном году</w:t>
      </w:r>
    </w:p>
    <w:p w:rsidR="009E2E5B" w:rsidRPr="00491DB3" w:rsidRDefault="009E2E5B" w:rsidP="009E2E5B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491DB3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были запланированы и выполнены   необходимые подготовительные мероприятия по подготовке к проведению   ГИА. Все участники образовательного процесса ознакомились с нормативно-правовой базой, структурой и содержанием экзамена.  Экзамен в  форме ЕГЭ сдали 6 учащихся по  учебным предметам: русский язык,  математика базовая и профильная,  химия, биология, обществознание. </w:t>
      </w:r>
      <w:proofErr w:type="gramStart"/>
      <w:r w:rsidRPr="00491DB3">
        <w:rPr>
          <w:rFonts w:ascii="Times New Roman" w:eastAsia="Times New Roman" w:hAnsi="Times New Roman"/>
          <w:sz w:val="28"/>
          <w:szCs w:val="28"/>
          <w:lang w:val="ru-RU" w:eastAsia="ar-SA"/>
        </w:rPr>
        <w:t>В форме ОГЭ сдавали 27 учащихся  по следующим предметам: русский язык, математика, обществознание,  химия, биология, география, физика, информатика, история, литература.</w:t>
      </w:r>
      <w:proofErr w:type="gramEnd"/>
      <w:r w:rsidRPr="00491DB3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Здесь следует отметить, что количество выбранных предметов увеличилось на 2 предмета в сравнении с прошлым годом (история, литература по 1 ученику). Сохраняется тенденция к наиболее частому выбору предметов «Обществознание», «География», «Биология».</w:t>
      </w:r>
    </w:p>
    <w:p w:rsidR="009E2E5B" w:rsidRPr="00491DB3" w:rsidRDefault="009E2E5B" w:rsidP="009E2E5B">
      <w:pPr>
        <w:pStyle w:val="a9"/>
        <w:numPr>
          <w:ilvl w:val="0"/>
          <w:numId w:val="67"/>
        </w:numPr>
        <w:jc w:val="center"/>
        <w:rPr>
          <w:sz w:val="28"/>
          <w:szCs w:val="28"/>
        </w:rPr>
      </w:pPr>
      <w:r w:rsidRPr="00491DB3">
        <w:rPr>
          <w:sz w:val="28"/>
          <w:szCs w:val="28"/>
        </w:rPr>
        <w:t>Сводная ведомость результатов ОГЭ в 2023 году.</w:t>
      </w:r>
    </w:p>
    <w:p w:rsidR="009E2E5B" w:rsidRPr="00491DB3" w:rsidRDefault="009E2E5B" w:rsidP="009E2E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1DB3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491DB3">
        <w:rPr>
          <w:rFonts w:ascii="Times New Roman" w:hAnsi="Times New Roman" w:cs="Times New Roman"/>
          <w:sz w:val="28"/>
          <w:szCs w:val="28"/>
        </w:rPr>
        <w:t xml:space="preserve"> ОГЭ 2024г.</w:t>
      </w:r>
      <w:proofErr w:type="gramEnd"/>
      <w:r w:rsidRPr="00491D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30"/>
        <w:gridCol w:w="2229"/>
        <w:gridCol w:w="1330"/>
        <w:gridCol w:w="1311"/>
        <w:gridCol w:w="1897"/>
        <w:gridCol w:w="1846"/>
      </w:tblGrid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Кол-во сдавших учеников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Оришева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Ф.Л.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Куфанова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Гашева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С.З.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Тяжгова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Э.З.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Лигидов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З.Т.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Тяжгова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</w:p>
        </w:tc>
      </w:tr>
      <w:tr w:rsidR="009E2E5B" w:rsidRPr="00491DB3" w:rsidTr="009E2E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Оришева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9E2E5B" w:rsidRPr="00491DB3" w:rsidRDefault="009E2E5B" w:rsidP="009E2E5B">
      <w:pPr>
        <w:rPr>
          <w:sz w:val="28"/>
          <w:szCs w:val="28"/>
          <w:lang w:val="ru-RU"/>
        </w:rPr>
      </w:pPr>
    </w:p>
    <w:p w:rsidR="009E2E5B" w:rsidRPr="00491DB3" w:rsidRDefault="009E2E5B" w:rsidP="009E2E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Хочу выделить следующих обучающихся, которые получили по всем 4 предметам отметку «Отлично»-  Балов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Батырбек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Ильясович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Мальсургенова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 Ляна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Тагировна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Хажкасимова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Ариана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Ибрагимовна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2E5B" w:rsidRPr="00491DB3" w:rsidRDefault="009E2E5B" w:rsidP="009E2E5B">
      <w:pPr>
        <w:pStyle w:val="a9"/>
        <w:numPr>
          <w:ilvl w:val="0"/>
          <w:numId w:val="67"/>
        </w:numPr>
        <w:jc w:val="center"/>
        <w:rPr>
          <w:sz w:val="28"/>
          <w:szCs w:val="28"/>
        </w:rPr>
      </w:pPr>
      <w:r w:rsidRPr="00491DB3">
        <w:rPr>
          <w:sz w:val="28"/>
          <w:szCs w:val="28"/>
        </w:rPr>
        <w:t>Сводная ведомость результатов ЕГЭ в 2023 году.</w:t>
      </w:r>
    </w:p>
    <w:tbl>
      <w:tblPr>
        <w:tblStyle w:val="a8"/>
        <w:tblW w:w="10493" w:type="dxa"/>
        <w:tblInd w:w="-743" w:type="dxa"/>
        <w:tblLayout w:type="fixed"/>
        <w:tblLook w:val="04A0"/>
      </w:tblPr>
      <w:tblGrid>
        <w:gridCol w:w="567"/>
        <w:gridCol w:w="1988"/>
        <w:gridCol w:w="709"/>
        <w:gridCol w:w="851"/>
        <w:gridCol w:w="708"/>
        <w:gridCol w:w="851"/>
        <w:gridCol w:w="709"/>
        <w:gridCol w:w="850"/>
        <w:gridCol w:w="709"/>
        <w:gridCol w:w="850"/>
        <w:gridCol w:w="851"/>
        <w:gridCol w:w="850"/>
      </w:tblGrid>
      <w:tr w:rsidR="009E2E5B" w:rsidRPr="003448C5" w:rsidTr="00645BAE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ФИО учащегося 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Предметы и кол-во баллов</w:t>
            </w:r>
          </w:p>
        </w:tc>
      </w:tr>
      <w:tr w:rsidR="009E2E5B" w:rsidRPr="00491DB3" w:rsidTr="00645BAE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9E2E5B" w:rsidRPr="00491DB3" w:rsidTr="00645BAE">
        <w:trPr>
          <w:trHeight w:val="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9E2E5B" w:rsidRPr="00491DB3" w:rsidTr="00645B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Бекулова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Динара Артуровна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3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E5B" w:rsidRPr="00491DB3" w:rsidTr="00645B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Дзуев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Черим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Хачимович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3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E5B" w:rsidRPr="00491DB3" w:rsidTr="00645B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Карданов Кантемир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Барасбиевич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3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2E5B" w:rsidRPr="00491DB3" w:rsidTr="00645B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Пилова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Алена Руслановна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3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E2E5B" w:rsidRPr="00491DB3" w:rsidTr="00645B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Халилова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Милена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Муратовна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3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E5B" w:rsidRPr="00491DB3" w:rsidTr="00645B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Хоконов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Замир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Заурович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3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2E5B" w:rsidRPr="00491DB3" w:rsidTr="00645BAE">
        <w:trPr>
          <w:trHeight w:val="324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Успев.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>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Успев.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>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Успев.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>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Успев.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>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Успев.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>. %</w:t>
            </w:r>
          </w:p>
        </w:tc>
      </w:tr>
      <w:tr w:rsidR="009E2E5B" w:rsidRPr="00491DB3" w:rsidTr="00645BAE">
        <w:trPr>
          <w:trHeight w:val="324"/>
        </w:trPr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9E2E5B" w:rsidRPr="00491DB3" w:rsidTr="00645BAE">
        <w:trPr>
          <w:trHeight w:val="324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Огурлиева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</w:p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 Ф.Л.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Э.З.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Куфанова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Тяжгова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E5B" w:rsidRPr="00491DB3" w:rsidRDefault="009E2E5B" w:rsidP="0001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Г.Х.</w:t>
            </w:r>
          </w:p>
        </w:tc>
      </w:tr>
    </w:tbl>
    <w:p w:rsidR="009E2E5B" w:rsidRPr="00491DB3" w:rsidRDefault="009E2E5B" w:rsidP="009E2E5B">
      <w:pPr>
        <w:rPr>
          <w:sz w:val="28"/>
          <w:szCs w:val="28"/>
          <w:lang w:val="ru-RU"/>
        </w:rPr>
      </w:pPr>
    </w:p>
    <w:p w:rsidR="009E2E5B" w:rsidRPr="00491DB3" w:rsidRDefault="009E2E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по русскому языку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высокобальницей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  стала: </w:t>
      </w:r>
      <w:proofErr w:type="spellStart"/>
      <w:r w:rsidRPr="00491DB3">
        <w:rPr>
          <w:rFonts w:ascii="Times New Roman" w:hAnsi="Times New Roman" w:cs="Times New Roman"/>
          <w:sz w:val="28"/>
          <w:szCs w:val="28"/>
          <w:lang w:val="ru-RU"/>
        </w:rPr>
        <w:t>Пилова</w:t>
      </w:r>
      <w:proofErr w:type="spellEnd"/>
      <w:r w:rsidRPr="00491DB3">
        <w:rPr>
          <w:rFonts w:ascii="Times New Roman" w:hAnsi="Times New Roman" w:cs="Times New Roman"/>
          <w:sz w:val="28"/>
          <w:szCs w:val="28"/>
          <w:lang w:val="ru-RU"/>
        </w:rPr>
        <w:t xml:space="preserve"> Алена Руслановна (83б)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B486E" w:rsidRPr="00491DB3" w:rsidRDefault="003B486E" w:rsidP="003B486E">
      <w:pPr>
        <w:spacing w:after="0" w:line="360" w:lineRule="auto"/>
        <w:ind w:right="57"/>
        <w:jc w:val="center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Результаты участия МКОУ «СОШ№1»  с.п. </w:t>
      </w:r>
      <w:proofErr w:type="spellStart"/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Сармаково</w:t>
      </w:r>
      <w:proofErr w:type="spellEnd"/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конкурсах </w:t>
      </w:r>
    </w:p>
    <w:p w:rsidR="003B486E" w:rsidRPr="00491DB3" w:rsidRDefault="003B486E" w:rsidP="003B486E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 2023-2024 учебном году</w:t>
      </w:r>
    </w:p>
    <w:p w:rsidR="003B486E" w:rsidRPr="00491DB3" w:rsidRDefault="003B486E" w:rsidP="003B48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DB3">
        <w:rPr>
          <w:rFonts w:ascii="Times New Roman" w:hAnsi="Times New Roman" w:cs="Times New Roman"/>
          <w:sz w:val="28"/>
          <w:szCs w:val="28"/>
          <w:lang w:val="ru-RU"/>
        </w:rPr>
        <w:t>17 учеников получили грамоты и дипломы муниципального уровня;</w:t>
      </w:r>
    </w:p>
    <w:p w:rsidR="003B486E" w:rsidRPr="00491DB3" w:rsidRDefault="003B486E" w:rsidP="003B48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DB3">
        <w:rPr>
          <w:rFonts w:ascii="Times New Roman" w:hAnsi="Times New Roman" w:cs="Times New Roman"/>
          <w:sz w:val="28"/>
          <w:szCs w:val="28"/>
          <w:lang w:val="ru-RU"/>
        </w:rPr>
        <w:t>6  учеников получили грамоты и дипломы регионального уровня;</w:t>
      </w:r>
    </w:p>
    <w:p w:rsidR="003B486E" w:rsidRPr="00491DB3" w:rsidRDefault="003B486E" w:rsidP="003B48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DB3">
        <w:rPr>
          <w:rFonts w:ascii="Times New Roman" w:hAnsi="Times New Roman" w:cs="Times New Roman"/>
          <w:sz w:val="28"/>
          <w:szCs w:val="28"/>
          <w:lang w:val="ru-RU"/>
        </w:rPr>
        <w:t>4 ученика получили грамоты и дипломы всероссийского уровня.</w:t>
      </w:r>
    </w:p>
    <w:p w:rsidR="003B486E" w:rsidRPr="00491DB3" w:rsidRDefault="003B486E" w:rsidP="003B486E">
      <w:pPr>
        <w:rPr>
          <w:rStyle w:val="apple-converted-space"/>
          <w:sz w:val="28"/>
          <w:szCs w:val="28"/>
          <w:lang w:val="ru-RU"/>
        </w:rPr>
      </w:pPr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Отчет по ВОШ муниципального уровня 2023 год</w:t>
      </w:r>
    </w:p>
    <w:tbl>
      <w:tblPr>
        <w:tblpPr w:leftFromText="180" w:rightFromText="180" w:bottomFromText="200" w:vertAnchor="text" w:horzAnchor="margin" w:tblpXSpec="center" w:tblpY="547"/>
        <w:tblW w:w="9636" w:type="dxa"/>
        <w:tblLayout w:type="fixed"/>
        <w:tblLook w:val="04A0"/>
      </w:tblPr>
      <w:tblGrid>
        <w:gridCol w:w="534"/>
        <w:gridCol w:w="1983"/>
        <w:gridCol w:w="2376"/>
        <w:gridCol w:w="1025"/>
        <w:gridCol w:w="1559"/>
        <w:gridCol w:w="2159"/>
      </w:tblGrid>
      <w:tr w:rsidR="003B486E" w:rsidRPr="00491DB3" w:rsidTr="003B48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Результат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486E" w:rsidRPr="00491DB3" w:rsidTr="003B486E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Хажкасимова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Мариана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Хажкасимова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B486E" w:rsidRPr="00491DB3" w:rsidTr="003B48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Мальсургенова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Ляна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Тагировна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Тяжгова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3B486E" w:rsidRPr="00491DB3" w:rsidTr="003B486E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Изабелла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Владиславовна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Тяжгова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3B486E" w:rsidRPr="00491DB3" w:rsidTr="003B486E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Тохов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Руслан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Асланович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Тохов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Э.М.</w:t>
            </w:r>
          </w:p>
        </w:tc>
      </w:tr>
    </w:tbl>
    <w:p w:rsidR="003B486E" w:rsidRPr="00491DB3" w:rsidRDefault="003B486E" w:rsidP="003B486E">
      <w:pPr>
        <w:spacing w:after="0" w:line="360" w:lineRule="auto"/>
        <w:ind w:right="57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Отчет по ВОШ регионального уровня 2024 год.</w:t>
      </w:r>
    </w:p>
    <w:tbl>
      <w:tblPr>
        <w:tblpPr w:leftFromText="180" w:rightFromText="180" w:bottomFromText="200" w:vertAnchor="text" w:horzAnchor="margin" w:tblpY="124"/>
        <w:tblW w:w="9636" w:type="dxa"/>
        <w:tblLayout w:type="fixed"/>
        <w:tblLook w:val="04A0"/>
      </w:tblPr>
      <w:tblGrid>
        <w:gridCol w:w="534"/>
        <w:gridCol w:w="1983"/>
        <w:gridCol w:w="2376"/>
        <w:gridCol w:w="1025"/>
        <w:gridCol w:w="1559"/>
        <w:gridCol w:w="2159"/>
      </w:tblGrid>
      <w:tr w:rsidR="003B486E" w:rsidRPr="00491DB3" w:rsidTr="00013E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Результат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486E" w:rsidRPr="00491DB3" w:rsidTr="00013E89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Карданова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Изабелла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Владиславовна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6E" w:rsidRPr="00491DB3" w:rsidRDefault="003B486E" w:rsidP="00013E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>Тяжгова</w:t>
            </w:r>
            <w:proofErr w:type="spellEnd"/>
            <w:r w:rsidRPr="00491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Г.Х.</w:t>
            </w:r>
          </w:p>
        </w:tc>
      </w:tr>
    </w:tbl>
    <w:p w:rsidR="003B486E" w:rsidRPr="00491DB3" w:rsidRDefault="003B486E" w:rsidP="003B486E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B486E" w:rsidRPr="00491DB3" w:rsidRDefault="003B486E" w:rsidP="003B486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91DB3">
        <w:rPr>
          <w:rFonts w:ascii="Times New Roman" w:hAnsi="Times New Roman"/>
          <w:sz w:val="28"/>
          <w:szCs w:val="28"/>
          <w:lang w:val="ru-RU"/>
        </w:rPr>
        <w:t>На  основании достигнутых результатов можно сказать, что работа с одаренными детьми в школе ведется целенаправленно.</w:t>
      </w:r>
    </w:p>
    <w:p w:rsidR="003B486E" w:rsidRPr="00491DB3" w:rsidRDefault="003B486E" w:rsidP="003B486E">
      <w:pPr>
        <w:shd w:val="clear" w:color="auto" w:fill="FFFFFF"/>
        <w:spacing w:after="0"/>
        <w:ind w:left="-142"/>
        <w:rPr>
          <w:rFonts w:ascii="Times New Roman" w:hAnsi="Times New Roman"/>
          <w:sz w:val="28"/>
          <w:szCs w:val="28"/>
          <w:lang w:val="ru-RU"/>
        </w:rPr>
      </w:pPr>
      <w:r w:rsidRPr="00491DB3">
        <w:rPr>
          <w:rFonts w:ascii="Times New Roman" w:hAnsi="Times New Roman"/>
          <w:sz w:val="28"/>
          <w:szCs w:val="28"/>
          <w:lang w:val="ru-RU"/>
        </w:rPr>
        <w:t>Вместе с тем в 2023-2024 учебном году необходимо:</w:t>
      </w:r>
    </w:p>
    <w:p w:rsidR="003B486E" w:rsidRPr="00491DB3" w:rsidRDefault="003B486E" w:rsidP="003B486E">
      <w:pPr>
        <w:shd w:val="clear" w:color="auto" w:fill="FFFFFF"/>
        <w:spacing w:after="0"/>
        <w:ind w:left="-142"/>
        <w:rPr>
          <w:rFonts w:ascii="Times New Roman" w:hAnsi="Times New Roman"/>
          <w:sz w:val="28"/>
          <w:szCs w:val="28"/>
          <w:lang w:val="ru-RU"/>
        </w:rPr>
      </w:pPr>
      <w:r w:rsidRPr="00491DB3">
        <w:rPr>
          <w:rFonts w:ascii="Times New Roman" w:hAnsi="Times New Roman"/>
          <w:sz w:val="28"/>
          <w:szCs w:val="28"/>
          <w:lang w:val="ru-RU"/>
        </w:rPr>
        <w:t xml:space="preserve">1. Разнообразить формы работы с </w:t>
      </w:r>
      <w:proofErr w:type="gramStart"/>
      <w:r w:rsidRPr="00491DB3">
        <w:rPr>
          <w:rFonts w:ascii="Times New Roman" w:hAnsi="Times New Roman"/>
          <w:sz w:val="28"/>
          <w:szCs w:val="28"/>
          <w:lang w:val="ru-RU"/>
        </w:rPr>
        <w:t>мотивированными</w:t>
      </w:r>
      <w:proofErr w:type="gramEnd"/>
      <w:r w:rsidRPr="00491DB3">
        <w:rPr>
          <w:rFonts w:ascii="Times New Roman" w:hAnsi="Times New Roman"/>
          <w:sz w:val="28"/>
          <w:szCs w:val="28"/>
          <w:lang w:val="ru-RU"/>
        </w:rPr>
        <w:t xml:space="preserve"> обучающимися, оживить практику проведения интеллектуальных марафонов, научно-практических конференций обучающихся, активизировать работу по привлечению обучающихся к участию во Всероссийских конференциях, марафонах.  </w:t>
      </w:r>
    </w:p>
    <w:p w:rsidR="003B486E" w:rsidRPr="00491DB3" w:rsidRDefault="003B486E" w:rsidP="003B486E">
      <w:pPr>
        <w:shd w:val="clear" w:color="auto" w:fill="FFFFFF"/>
        <w:spacing w:after="0"/>
        <w:ind w:left="-142"/>
        <w:rPr>
          <w:rFonts w:ascii="Times New Roman" w:hAnsi="Times New Roman"/>
          <w:sz w:val="28"/>
          <w:szCs w:val="28"/>
          <w:lang w:val="ru-RU"/>
        </w:rPr>
      </w:pPr>
      <w:r w:rsidRPr="00491DB3">
        <w:rPr>
          <w:rFonts w:ascii="Times New Roman" w:hAnsi="Times New Roman"/>
          <w:sz w:val="28"/>
          <w:szCs w:val="28"/>
          <w:lang w:val="ru-RU"/>
        </w:rPr>
        <w:t>2. Активно  вести работу с одаренными детьми.</w:t>
      </w:r>
    </w:p>
    <w:p w:rsidR="003B486E" w:rsidRPr="00491DB3" w:rsidRDefault="003B486E" w:rsidP="00FE4D3D">
      <w:pPr>
        <w:spacing w:after="0" w:line="360" w:lineRule="auto"/>
        <w:ind w:left="-142" w:right="57"/>
        <w:rPr>
          <w:sz w:val="28"/>
          <w:szCs w:val="28"/>
          <w:lang w:val="ru-RU"/>
        </w:rPr>
      </w:pPr>
      <w:r w:rsidRPr="00491DB3">
        <w:rPr>
          <w:rFonts w:ascii="Times New Roman" w:hAnsi="Times New Roman"/>
          <w:sz w:val="28"/>
          <w:szCs w:val="28"/>
          <w:lang w:val="ru-RU"/>
        </w:rPr>
        <w:t>3. Повысить качество и количество выполняемых исследовательских работ, увеличить</w:t>
      </w:r>
      <w:r w:rsidR="00FE4D3D" w:rsidRPr="00491D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1DB3">
        <w:rPr>
          <w:rFonts w:ascii="Times New Roman" w:hAnsi="Times New Roman"/>
          <w:sz w:val="28"/>
          <w:szCs w:val="28"/>
          <w:lang w:val="ru-RU"/>
        </w:rPr>
        <w:t>количество проведения интеллектуальных игр, конкурсов</w:t>
      </w:r>
      <w:r w:rsidRPr="00491DB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FE4D3D" w:rsidRPr="00491DB3" w:rsidRDefault="00FE4D3D" w:rsidP="00FE4D3D">
      <w:pPr>
        <w:shd w:val="clear" w:color="auto" w:fill="FFFFFF"/>
        <w:spacing w:before="75" w:after="150" w:line="293" w:lineRule="atLeast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491DB3">
        <w:rPr>
          <w:rFonts w:ascii="Times New Roman" w:eastAsia="Times New Roman" w:hAnsi="Times New Roman"/>
          <w:sz w:val="28"/>
          <w:szCs w:val="28"/>
          <w:lang w:val="ru-RU"/>
        </w:rPr>
        <w:t xml:space="preserve">Детализация информации о трудоустройстве выпускников 11-х классов </w:t>
      </w:r>
    </w:p>
    <w:p w:rsidR="00FE4D3D" w:rsidRPr="00491DB3" w:rsidRDefault="00FE4D3D" w:rsidP="00FE4D3D">
      <w:pPr>
        <w:shd w:val="clear" w:color="auto" w:fill="FFFFFF"/>
        <w:spacing w:before="75" w:after="150" w:line="293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491DB3">
        <w:rPr>
          <w:rFonts w:ascii="Times New Roman" w:hAnsi="Times New Roman"/>
          <w:sz w:val="28"/>
          <w:szCs w:val="28"/>
          <w:lang w:val="ru-RU"/>
        </w:rPr>
        <w:t xml:space="preserve">МКОУ «СОШ №1» с.п. </w:t>
      </w:r>
      <w:proofErr w:type="spellStart"/>
      <w:r w:rsidRPr="00491DB3">
        <w:rPr>
          <w:rFonts w:ascii="Times New Roman" w:hAnsi="Times New Roman"/>
          <w:sz w:val="28"/>
          <w:szCs w:val="28"/>
          <w:lang w:val="ru-RU"/>
        </w:rPr>
        <w:t>Сармаково</w:t>
      </w:r>
      <w:proofErr w:type="spellEnd"/>
      <w:r w:rsidRPr="00491DB3">
        <w:rPr>
          <w:rFonts w:ascii="Times New Roman" w:hAnsi="Times New Roman"/>
          <w:sz w:val="28"/>
          <w:szCs w:val="28"/>
          <w:lang w:val="ru-RU"/>
        </w:rPr>
        <w:t xml:space="preserve"> – 2024 г.</w:t>
      </w:r>
      <w:r w:rsidRPr="00491DB3">
        <w:rPr>
          <w:rFonts w:ascii="Times New Roman" w:eastAsia="Times New Roman" w:hAnsi="Times New Roman"/>
          <w:sz w:val="28"/>
          <w:szCs w:val="28"/>
          <w:lang w:val="ru-RU"/>
        </w:rPr>
        <w:t xml:space="preserve"> с указанием места учебы.</w:t>
      </w:r>
    </w:p>
    <w:tbl>
      <w:tblPr>
        <w:tblW w:w="0" w:type="auto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2"/>
        <w:gridCol w:w="3235"/>
      </w:tblGrid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Место учебы (наименование ВУЗа/</w:t>
            </w: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ССУЗа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)/ Направление, специальность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Количествопоступивших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491DB3">
              <w:rPr>
                <w:sz w:val="28"/>
                <w:szCs w:val="28"/>
              </w:rPr>
              <w:t>ВУЗ</w:t>
            </w:r>
            <w:proofErr w:type="spellEnd"/>
            <w:r w:rsidRPr="00491DB3">
              <w:rPr>
                <w:sz w:val="28"/>
                <w:szCs w:val="28"/>
              </w:rPr>
              <w:t>/</w:t>
            </w:r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ССУЗ 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ФГБОУ ВО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СтГМУ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г. Ставрополь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КБГУ им. Х.М.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Бербекова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ПГУ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г.Пятигорск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ГБПОУ «КБСХК»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п.Залукокоаже</w:t>
            </w:r>
            <w:proofErr w:type="spellEnd"/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КБГУ им.Х.М.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Бербекова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(медицинский колледж)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7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FE4D3D" w:rsidRPr="00491DB3" w:rsidRDefault="00FE4D3D" w:rsidP="00FE4D3D">
      <w:pPr>
        <w:shd w:val="clear" w:color="auto" w:fill="FFFFFF"/>
        <w:spacing w:before="75" w:after="150" w:line="293" w:lineRule="atLeast"/>
        <w:rPr>
          <w:rFonts w:ascii="Arial" w:eastAsia="Times New Roman" w:hAnsi="Arial" w:cs="Arial"/>
          <w:color w:val="00B050"/>
          <w:sz w:val="28"/>
          <w:szCs w:val="28"/>
        </w:rPr>
      </w:pPr>
    </w:p>
    <w:p w:rsidR="00FE4D3D" w:rsidRPr="00491DB3" w:rsidRDefault="00FE4D3D" w:rsidP="00FE4D3D">
      <w:pPr>
        <w:shd w:val="clear" w:color="auto" w:fill="FFFFFF"/>
        <w:spacing w:before="75" w:after="150" w:line="293" w:lineRule="atLeast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491DB3">
        <w:rPr>
          <w:rFonts w:ascii="Times New Roman" w:eastAsia="Times New Roman" w:hAnsi="Times New Roman"/>
          <w:sz w:val="28"/>
          <w:szCs w:val="28"/>
          <w:lang w:val="ru-RU"/>
        </w:rPr>
        <w:t xml:space="preserve">Детализация информации о трудоустройстве выпускников 10-х классов </w:t>
      </w:r>
      <w:r w:rsidRPr="00491DB3">
        <w:rPr>
          <w:rFonts w:ascii="Times New Roman" w:hAnsi="Times New Roman"/>
          <w:sz w:val="28"/>
          <w:szCs w:val="28"/>
          <w:lang w:val="ru-RU"/>
        </w:rPr>
        <w:t xml:space="preserve">МКОУ «СОШ №1» с.п. </w:t>
      </w:r>
      <w:proofErr w:type="spellStart"/>
      <w:r w:rsidRPr="00491DB3">
        <w:rPr>
          <w:rFonts w:ascii="Times New Roman" w:hAnsi="Times New Roman"/>
          <w:sz w:val="28"/>
          <w:szCs w:val="28"/>
          <w:lang w:val="ru-RU"/>
        </w:rPr>
        <w:t>Сармаково</w:t>
      </w:r>
      <w:proofErr w:type="spellEnd"/>
      <w:r w:rsidRPr="00491DB3">
        <w:rPr>
          <w:rFonts w:ascii="Times New Roman" w:hAnsi="Times New Roman"/>
          <w:sz w:val="28"/>
          <w:szCs w:val="28"/>
          <w:lang w:val="ru-RU"/>
        </w:rPr>
        <w:t xml:space="preserve"> - 2024 г.</w:t>
      </w:r>
      <w:r w:rsidRPr="00491DB3">
        <w:rPr>
          <w:rFonts w:ascii="Times New Roman" w:eastAsia="Times New Roman" w:hAnsi="Times New Roman"/>
          <w:sz w:val="28"/>
          <w:szCs w:val="28"/>
          <w:lang w:val="ru-RU"/>
        </w:rPr>
        <w:t xml:space="preserve"> с указанием места учебы.</w:t>
      </w:r>
    </w:p>
    <w:tbl>
      <w:tblPr>
        <w:tblW w:w="0" w:type="auto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2"/>
        <w:gridCol w:w="2755"/>
      </w:tblGrid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Место учеб</w:t>
            </w:r>
            <w:proofErr w:type="gram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ы(</w:t>
            </w:r>
            <w:proofErr w:type="gram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наименование </w:t>
            </w: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ССУЗа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)/ Направление, специальность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поступивших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ССУЗ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ГБПОУ «КБКТК» г.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Нальчик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ЧПОУ «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колледж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Призвание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Кисловодский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многопрофильный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техникум</w:t>
            </w:r>
            <w:proofErr w:type="spellEnd"/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«Московский финансово- юридический университет МФЮА»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ГБПОУ «Кабардино-Балкарский колледж «Строитель»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013E89">
        <w:trPr>
          <w:tblCellSpacing w:w="20" w:type="dxa"/>
          <w:jc w:val="center"/>
        </w:trPr>
        <w:tc>
          <w:tcPr>
            <w:tcW w:w="6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</w:tbl>
    <w:p w:rsidR="00FE4D3D" w:rsidRPr="00491DB3" w:rsidRDefault="00FE4D3D" w:rsidP="00FE4D3D">
      <w:pPr>
        <w:shd w:val="clear" w:color="auto" w:fill="FFFFFF"/>
        <w:spacing w:before="75" w:after="150" w:line="293" w:lineRule="atLeast"/>
        <w:rPr>
          <w:rFonts w:ascii="Arial" w:eastAsia="Times New Roman" w:hAnsi="Arial" w:cs="Arial"/>
          <w:color w:val="00B050"/>
          <w:sz w:val="28"/>
          <w:szCs w:val="28"/>
          <w:lang w:val="ru-RU"/>
        </w:rPr>
      </w:pPr>
    </w:p>
    <w:p w:rsidR="00FE4D3D" w:rsidRPr="00491DB3" w:rsidRDefault="00FE4D3D" w:rsidP="00FE4D3D">
      <w:pPr>
        <w:shd w:val="clear" w:color="auto" w:fill="FFFFFF"/>
        <w:spacing w:before="75" w:after="150" w:line="293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491DB3">
        <w:rPr>
          <w:rFonts w:ascii="Times New Roman" w:eastAsia="Times New Roman" w:hAnsi="Times New Roman"/>
          <w:sz w:val="28"/>
          <w:szCs w:val="28"/>
          <w:lang w:val="ru-RU"/>
        </w:rPr>
        <w:t xml:space="preserve">Детализация информации о трудоустройстве выпускников 9-х классов </w:t>
      </w:r>
      <w:r w:rsidRPr="00491DB3">
        <w:rPr>
          <w:rFonts w:ascii="Times New Roman" w:hAnsi="Times New Roman"/>
          <w:sz w:val="28"/>
          <w:szCs w:val="28"/>
          <w:lang w:val="ru-RU"/>
        </w:rPr>
        <w:t xml:space="preserve">МКОУ «СОШ №1» с.п. </w:t>
      </w:r>
      <w:proofErr w:type="spellStart"/>
      <w:r w:rsidRPr="00491DB3">
        <w:rPr>
          <w:rFonts w:ascii="Times New Roman" w:hAnsi="Times New Roman"/>
          <w:sz w:val="28"/>
          <w:szCs w:val="28"/>
          <w:lang w:val="ru-RU"/>
        </w:rPr>
        <w:t>Сармаково</w:t>
      </w:r>
      <w:proofErr w:type="spellEnd"/>
      <w:r w:rsidRPr="00491DB3">
        <w:rPr>
          <w:rFonts w:ascii="Times New Roman" w:hAnsi="Times New Roman"/>
          <w:sz w:val="28"/>
          <w:szCs w:val="28"/>
          <w:lang w:val="ru-RU"/>
        </w:rPr>
        <w:t xml:space="preserve"> - 2024 г.</w:t>
      </w:r>
    </w:p>
    <w:p w:rsidR="00FE4D3D" w:rsidRPr="00491DB3" w:rsidRDefault="00FE4D3D" w:rsidP="00FE4D3D">
      <w:pPr>
        <w:shd w:val="clear" w:color="auto" w:fill="FFFFFF"/>
        <w:spacing w:before="75" w:after="150" w:line="293" w:lineRule="atLeast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491DB3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491DB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eastAsia="Times New Roman" w:hAnsi="Times New Roman"/>
          <w:sz w:val="28"/>
          <w:szCs w:val="28"/>
        </w:rPr>
        <w:t>указанием</w:t>
      </w:r>
      <w:proofErr w:type="spellEnd"/>
      <w:r w:rsidRPr="00491DB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eastAsia="Times New Roman" w:hAnsi="Times New Roman"/>
          <w:sz w:val="28"/>
          <w:szCs w:val="28"/>
        </w:rPr>
        <w:t>места</w:t>
      </w:r>
      <w:proofErr w:type="spellEnd"/>
      <w:r w:rsidRPr="00491DB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91DB3">
        <w:rPr>
          <w:rFonts w:ascii="Times New Roman" w:eastAsia="Times New Roman" w:hAnsi="Times New Roman"/>
          <w:sz w:val="28"/>
          <w:szCs w:val="28"/>
        </w:rPr>
        <w:t>учебы</w:t>
      </w:r>
      <w:proofErr w:type="spellEnd"/>
      <w:r w:rsidRPr="00491DB3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7"/>
        <w:gridCol w:w="2750"/>
      </w:tblGrid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Место учебы (наименование </w:t>
            </w: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ССУЗа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)/ Направление, специальность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поступивших</w:t>
            </w:r>
            <w:proofErr w:type="spellEnd"/>
            <w:r w:rsidRPr="00491D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ССУЗ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ГБПОУ «КБГТК»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г.Нальчик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 xml:space="preserve">ГБПОУ  «КБСХК» г.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Баксан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ФГБОУ ВО «ПГУ»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hAnsi="Times New Roman"/>
                <w:sz w:val="28"/>
                <w:szCs w:val="28"/>
                <w:lang w:val="ru-RU"/>
              </w:rPr>
              <w:t>ГБПОУ Ставропольского края  «Кисловодский медицинский колледж»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1DB3">
              <w:rPr>
                <w:rFonts w:ascii="Times New Roman" w:hAnsi="Times New Roman"/>
                <w:sz w:val="28"/>
                <w:szCs w:val="28"/>
              </w:rPr>
              <w:t>ЧПОУ «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Медицинский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колледж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91DB3">
              <w:rPr>
                <w:rFonts w:ascii="Times New Roman" w:hAnsi="Times New Roman"/>
                <w:sz w:val="28"/>
                <w:szCs w:val="28"/>
              </w:rPr>
              <w:t>Призвание</w:t>
            </w:r>
            <w:proofErr w:type="spellEnd"/>
            <w:r w:rsidRPr="00491D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Кабардино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Балкарский</w:t>
            </w:r>
            <w:proofErr w:type="gram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автомобильно-дорожный колледж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колледж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КБГУ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Гуманитарно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технический</w:t>
            </w:r>
            <w:proofErr w:type="gram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колледж г. Нальчик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«Международный открытый колледж современного управления» </w:t>
            </w:r>
            <w:proofErr w:type="gramStart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491D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Нальчик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E4D3D" w:rsidRPr="00491DB3" w:rsidTr="00FE4D3D">
        <w:trPr>
          <w:tblCellSpacing w:w="20" w:type="dxa"/>
          <w:jc w:val="center"/>
        </w:trPr>
        <w:tc>
          <w:tcPr>
            <w:tcW w:w="6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  <w:proofErr w:type="spellEnd"/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3D" w:rsidRPr="00491DB3" w:rsidRDefault="00FE4D3D" w:rsidP="00013E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1DB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</w:tbl>
    <w:p w:rsidR="00FE4D3D" w:rsidRPr="00491DB3" w:rsidRDefault="00FE4D3D" w:rsidP="00FE4D3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>Функционирование</w:t>
      </w:r>
      <w:r w:rsidRPr="00491DB3">
        <w:rPr>
          <w:bCs/>
          <w:color w:val="252525"/>
          <w:spacing w:val="-2"/>
          <w:sz w:val="28"/>
          <w:szCs w:val="28"/>
        </w:rPr>
        <w:t> </w:t>
      </w:r>
      <w:r w:rsidRPr="00491DB3">
        <w:rPr>
          <w:bCs/>
          <w:color w:val="252525"/>
          <w:spacing w:val="-2"/>
          <w:sz w:val="28"/>
          <w:szCs w:val="28"/>
          <w:lang w:val="ru-RU"/>
        </w:rPr>
        <w:t>внутренней системы оценки качества образования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по оценке качества образования в МКОУ «СОШ №1» с.п.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2024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 2024/25 учебные годы.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FE4D3D" w:rsidRPr="00491DB3" w:rsidRDefault="00FE4D3D" w:rsidP="00FE4D3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E4D3D" w:rsidRPr="00491DB3" w:rsidRDefault="00FE4D3D" w:rsidP="00FE4D3D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направлениями и целями оценочной деятельности в МКОУ «СОШ №1» с.п.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FE4D3D" w:rsidRPr="00491DB3" w:rsidRDefault="00FE4D3D" w:rsidP="00FE4D3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E4D3D" w:rsidRPr="00491DB3" w:rsidRDefault="00FE4D3D" w:rsidP="00FE4D3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FE4D3D" w:rsidRPr="00491DB3" w:rsidRDefault="00FE4D3D" w:rsidP="00FE4D3D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Объектами процедуры оценки качества образовательных результатов обучающихся являются:</w:t>
      </w:r>
    </w:p>
    <w:p w:rsidR="00FE4D3D" w:rsidRPr="00491DB3" w:rsidRDefault="00FE4D3D" w:rsidP="00FE4D3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FE4D3D" w:rsidRPr="00491DB3" w:rsidRDefault="00FE4D3D" w:rsidP="00FE4D3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FE4D3D" w:rsidRPr="00491DB3" w:rsidRDefault="00FE4D3D" w:rsidP="00FE4D3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FE4D3D" w:rsidRPr="00491DB3" w:rsidRDefault="00FE4D3D" w:rsidP="00FE4D3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E4D3D" w:rsidRPr="00491DB3" w:rsidRDefault="00FE4D3D" w:rsidP="00FE4D3D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процедуры оценки качества условий образовательной деятельности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включает в себя: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E4D3D" w:rsidRPr="00491DB3" w:rsidRDefault="00FE4D3D" w:rsidP="00FE4D3D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использование социальной сферы микрорайона и города.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опрос, в котором принял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участие 42% от общего числа родителей 1–11-х классов.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Метод исследования: анкетный опрос. Сроки проведения анкетирования: сентябрь 2024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исследования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представлены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ниже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:</w:t>
      </w:r>
    </w:p>
    <w:p w:rsidR="00FE4D3D" w:rsidRPr="00491DB3" w:rsidRDefault="00FE4D3D" w:rsidP="00FE4D3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Качество образовательного процесса – 85 и 15 процентов.</w:t>
      </w:r>
    </w:p>
    <w:p w:rsidR="00FE4D3D" w:rsidRPr="00491DB3" w:rsidRDefault="00FE4D3D" w:rsidP="00FE4D3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Условия и оснащенность ОО – 78 и 22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FE4D3D" w:rsidRPr="00491DB3" w:rsidRDefault="00FE4D3D" w:rsidP="00FE4D3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Психологический комфорт в ОО – 92 и 8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FE4D3D" w:rsidRPr="00491DB3" w:rsidRDefault="00FE4D3D" w:rsidP="00FE4D3D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="0028330E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администрации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</w:rPr>
        <w:t xml:space="preserve"> – 81 и 19 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процентов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.</w:t>
      </w:r>
    </w:p>
    <w:p w:rsidR="00FE4D3D" w:rsidRPr="00491DB3" w:rsidRDefault="00FE4D3D" w:rsidP="00FE4D3D">
      <w:pPr>
        <w:spacing w:line="600" w:lineRule="atLeast"/>
        <w:rPr>
          <w:bCs/>
          <w:spacing w:val="-2"/>
          <w:sz w:val="28"/>
          <w:szCs w:val="28"/>
          <w:lang w:val="ru-RU"/>
        </w:rPr>
      </w:pPr>
      <w:r w:rsidRPr="00491DB3">
        <w:rPr>
          <w:bCs/>
          <w:spacing w:val="-2"/>
          <w:sz w:val="28"/>
          <w:szCs w:val="28"/>
          <w:lang w:val="ru-RU"/>
        </w:rPr>
        <w:t>Качество кадрового обеспечения</w:t>
      </w:r>
    </w:p>
    <w:p w:rsidR="00FE4D3D" w:rsidRPr="00491DB3" w:rsidRDefault="00FE4D3D" w:rsidP="00FE4D3D">
      <w:pPr>
        <w:rPr>
          <w:rFonts w:hAnsi="Times New Roman" w:cs="Times New Roman"/>
          <w:sz w:val="28"/>
          <w:szCs w:val="28"/>
          <w:lang w:val="ru-RU"/>
        </w:rPr>
      </w:pPr>
      <w:r w:rsidRPr="00491DB3">
        <w:rPr>
          <w:rFonts w:hAnsi="Times New Roman" w:cs="Times New Roman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E4D3D" w:rsidRPr="00491DB3" w:rsidRDefault="00FE4D3D" w:rsidP="00FE4D3D">
      <w:pPr>
        <w:rPr>
          <w:rFonts w:hAnsi="Times New Roman" w:cs="Times New Roman"/>
          <w:sz w:val="28"/>
          <w:szCs w:val="28"/>
          <w:lang w:val="ru-RU"/>
        </w:rPr>
      </w:pPr>
      <w:r w:rsidRPr="00491DB3">
        <w:rPr>
          <w:rFonts w:hAnsi="Times New Roman" w:cs="Times New Roman"/>
          <w:sz w:val="28"/>
          <w:szCs w:val="28"/>
          <w:lang w:val="ru-RU"/>
        </w:rPr>
        <w:t>Основные принципы кадровой политики направлены:</w:t>
      </w:r>
    </w:p>
    <w:p w:rsidR="00FE4D3D" w:rsidRPr="00491DB3" w:rsidRDefault="00FE4D3D" w:rsidP="00FE4D3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491DB3">
        <w:rPr>
          <w:rFonts w:hAnsi="Times New Roman" w:cs="Times New Roman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FE4D3D" w:rsidRPr="00491DB3" w:rsidRDefault="00FE4D3D" w:rsidP="00FE4D3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491DB3">
        <w:rPr>
          <w:rFonts w:hAnsi="Times New Roman" w:cs="Times New Roman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FE4D3D" w:rsidRPr="00491DB3" w:rsidRDefault="00FE4D3D" w:rsidP="00FE4D3D">
      <w:pPr>
        <w:numPr>
          <w:ilvl w:val="0"/>
          <w:numId w:val="54"/>
        </w:numPr>
        <w:ind w:left="780" w:right="180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491DB3">
        <w:rPr>
          <w:rFonts w:hAnsi="Times New Roman" w:cs="Times New Roman"/>
          <w:sz w:val="28"/>
          <w:szCs w:val="28"/>
        </w:rPr>
        <w:t>повышение</w:t>
      </w:r>
      <w:proofErr w:type="spellEnd"/>
      <w:proofErr w:type="gramEnd"/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sz w:val="28"/>
          <w:szCs w:val="28"/>
        </w:rPr>
        <w:t>уровня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sz w:val="28"/>
          <w:szCs w:val="28"/>
        </w:rPr>
        <w:t>квалификации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sz w:val="28"/>
          <w:szCs w:val="28"/>
        </w:rPr>
        <w:t>персонала</w:t>
      </w:r>
      <w:proofErr w:type="spellEnd"/>
      <w:r w:rsidRPr="00491DB3">
        <w:rPr>
          <w:rFonts w:hAnsi="Times New Roman" w:cs="Times New Roman"/>
          <w:sz w:val="28"/>
          <w:szCs w:val="28"/>
        </w:rPr>
        <w:t>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Итоги аттестации педагогических кадров в 2024 году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Аттестация педагогов МКОУ «СОШ №1» с.п.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FE4D3D" w:rsidRPr="00491DB3" w:rsidRDefault="00FE4D3D" w:rsidP="00FE4D3D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через выступления на педагогических советах;</w:t>
      </w:r>
    </w:p>
    <w:p w:rsidR="00FE4D3D" w:rsidRPr="00491DB3" w:rsidRDefault="00FE4D3D" w:rsidP="00FE4D3D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</w:rPr>
        <w:t>открытые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уроки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воспитательные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.</w:t>
      </w:r>
    </w:p>
    <w:p w:rsidR="00013E89" w:rsidRPr="00491DB3" w:rsidRDefault="00013E89" w:rsidP="00013E89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Также на 1 категорию  получили 2 педагога, высшую 2 педагога.</w:t>
      </w:r>
    </w:p>
    <w:p w:rsidR="00FE4D3D" w:rsidRPr="00491DB3" w:rsidRDefault="00FE4D3D" w:rsidP="00FE4D3D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«СОШ №1» с.п.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профессиональных объединений.</w:t>
      </w:r>
    </w:p>
    <w:p w:rsidR="00013E89" w:rsidRPr="00491DB3" w:rsidRDefault="00FE4D3D" w:rsidP="00013E8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кадрового потенциала МКОУ «СОШ №1» с.п.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C31927" w:rsidRPr="00491DB3" w:rsidRDefault="00F42643" w:rsidP="00013E8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>Качество</w:t>
      </w:r>
      <w:r w:rsidRPr="00491DB3">
        <w:rPr>
          <w:bCs/>
          <w:color w:val="252525"/>
          <w:spacing w:val="-2"/>
          <w:sz w:val="28"/>
          <w:szCs w:val="28"/>
        </w:rPr>
        <w:t> </w:t>
      </w:r>
      <w:r w:rsidRPr="00491DB3">
        <w:rPr>
          <w:bCs/>
          <w:color w:val="252525"/>
          <w:spacing w:val="-2"/>
          <w:sz w:val="28"/>
          <w:szCs w:val="28"/>
          <w:lang w:val="ru-RU"/>
        </w:rPr>
        <w:t>учебно-методического обеспечения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 1 сентября 2024 года школьный сайт был приведен в соответствие с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На сайте опубликована информация о порядке и условиях проведения ГИА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требованиями п. 28 Порядка ГИА-9, п. 46 Порядка ГИА-11э</w:t>
      </w:r>
    </w:p>
    <w:p w:rsidR="00013E89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На сайте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резмещена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информация о приеме в школу в соответствии с п. 16, 25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 школу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«СОШ №1» с.п. </w:t>
      </w:r>
      <w:proofErr w:type="spellStart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>Сармаково</w:t>
      </w:r>
      <w:proofErr w:type="spellEnd"/>
      <w:r w:rsidR="007118F4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составляет 95 процентов. В образовательном процессе используются ЭОР,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включенные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18.07.2024 № 499.</w:t>
      </w:r>
    </w:p>
    <w:p w:rsidR="00C31927" w:rsidRPr="00491DB3" w:rsidRDefault="00F42643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>Качество</w:t>
      </w:r>
      <w:r w:rsidRPr="00491DB3">
        <w:rPr>
          <w:bCs/>
          <w:color w:val="252525"/>
          <w:spacing w:val="-2"/>
          <w:sz w:val="28"/>
          <w:szCs w:val="28"/>
        </w:rPr>
        <w:t> </w:t>
      </w:r>
      <w:r w:rsidRPr="00491DB3">
        <w:rPr>
          <w:bCs/>
          <w:color w:val="252525"/>
          <w:spacing w:val="-2"/>
          <w:sz w:val="28"/>
          <w:szCs w:val="28"/>
          <w:lang w:val="ru-RU"/>
        </w:rPr>
        <w:t>библиотечно-информационного обеспечения</w:t>
      </w:r>
    </w:p>
    <w:p w:rsidR="00C31927" w:rsidRPr="00491DB3" w:rsidRDefault="00F42643">
      <w:pPr>
        <w:rPr>
          <w:rFonts w:hAnsi="Times New Roman" w:cs="Times New Roman"/>
          <w:sz w:val="28"/>
          <w:szCs w:val="28"/>
          <w:lang w:val="ru-RU"/>
        </w:rPr>
      </w:pPr>
      <w:r w:rsidRPr="00491DB3">
        <w:rPr>
          <w:rFonts w:hAnsi="Times New Roman" w:cs="Times New Roman"/>
          <w:sz w:val="28"/>
          <w:szCs w:val="28"/>
          <w:lang w:val="ru-RU"/>
        </w:rPr>
        <w:t>Общая характеристика:</w:t>
      </w:r>
    </w:p>
    <w:p w:rsidR="00C31927" w:rsidRPr="00491DB3" w:rsidRDefault="00F42643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sz w:val="28"/>
          <w:szCs w:val="28"/>
        </w:rPr>
      </w:pPr>
      <w:proofErr w:type="spellStart"/>
      <w:r w:rsidRPr="00491DB3">
        <w:rPr>
          <w:rFonts w:hAnsi="Times New Roman" w:cs="Times New Roman"/>
          <w:sz w:val="28"/>
          <w:szCs w:val="28"/>
        </w:rPr>
        <w:t>объем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sz w:val="28"/>
          <w:szCs w:val="28"/>
        </w:rPr>
        <w:t>библиотечного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sz w:val="28"/>
          <w:szCs w:val="28"/>
        </w:rPr>
        <w:t>фонда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–</w:t>
      </w:r>
      <w:r w:rsidR="00AD4BE2" w:rsidRPr="00491DB3">
        <w:rPr>
          <w:rFonts w:hAnsi="Times New Roman" w:cs="Times New Roman"/>
          <w:sz w:val="28"/>
          <w:szCs w:val="28"/>
        </w:rPr>
        <w:t xml:space="preserve"> 5</w:t>
      </w:r>
      <w:r w:rsidR="00AD4BE2" w:rsidRPr="00491DB3">
        <w:rPr>
          <w:rFonts w:hAnsi="Times New Roman" w:cs="Times New Roman"/>
          <w:sz w:val="28"/>
          <w:szCs w:val="28"/>
          <w:lang w:val="ru-RU"/>
        </w:rPr>
        <w:t>307</w:t>
      </w:r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="00AD4BE2" w:rsidRPr="00491DB3">
        <w:rPr>
          <w:rFonts w:hAnsi="Times New Roman" w:cs="Times New Roman"/>
          <w:sz w:val="28"/>
          <w:szCs w:val="28"/>
        </w:rPr>
        <w:t>единиц</w:t>
      </w:r>
      <w:proofErr w:type="spellEnd"/>
      <w:r w:rsidRPr="00491DB3">
        <w:rPr>
          <w:rFonts w:hAnsi="Times New Roman" w:cs="Times New Roman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sz w:val="28"/>
          <w:szCs w:val="28"/>
        </w:rPr>
      </w:pPr>
      <w:r w:rsidRPr="00491DB3">
        <w:rPr>
          <w:rFonts w:hAnsi="Times New Roman" w:cs="Times New Roman"/>
          <w:sz w:val="28"/>
          <w:szCs w:val="28"/>
        </w:rPr>
        <w:t>книгообеспеченность – 100 процентов;</w:t>
      </w:r>
    </w:p>
    <w:p w:rsidR="00C31927" w:rsidRPr="00491DB3" w:rsidRDefault="00F42643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sz w:val="28"/>
          <w:szCs w:val="28"/>
        </w:rPr>
      </w:pPr>
      <w:proofErr w:type="spellStart"/>
      <w:r w:rsidRPr="00491DB3">
        <w:rPr>
          <w:rFonts w:hAnsi="Times New Roman" w:cs="Times New Roman"/>
          <w:sz w:val="28"/>
          <w:szCs w:val="28"/>
        </w:rPr>
        <w:t>обращаемость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–</w:t>
      </w:r>
      <w:r w:rsidR="00AD4BE2" w:rsidRPr="00491DB3">
        <w:rPr>
          <w:rFonts w:hAnsi="Times New Roman" w:cs="Times New Roman"/>
          <w:sz w:val="28"/>
          <w:szCs w:val="28"/>
        </w:rPr>
        <w:t xml:space="preserve"> 3</w:t>
      </w:r>
      <w:r w:rsidR="00AD4BE2" w:rsidRPr="00491DB3">
        <w:rPr>
          <w:rFonts w:hAnsi="Times New Roman" w:cs="Times New Roman"/>
          <w:sz w:val="28"/>
          <w:szCs w:val="28"/>
          <w:lang w:val="ru-RU"/>
        </w:rPr>
        <w:t>066</w:t>
      </w:r>
      <w:r w:rsidRPr="00491DB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sz w:val="28"/>
          <w:szCs w:val="28"/>
        </w:rPr>
        <w:t>единиц</w:t>
      </w:r>
      <w:proofErr w:type="spellEnd"/>
      <w:r w:rsidRPr="00491DB3">
        <w:rPr>
          <w:rFonts w:hAnsi="Times New Roman" w:cs="Times New Roman"/>
          <w:sz w:val="28"/>
          <w:szCs w:val="28"/>
        </w:rPr>
        <w:t xml:space="preserve"> в </w:t>
      </w:r>
      <w:proofErr w:type="spellStart"/>
      <w:r w:rsidRPr="00491DB3">
        <w:rPr>
          <w:rFonts w:hAnsi="Times New Roman" w:cs="Times New Roman"/>
          <w:sz w:val="28"/>
          <w:szCs w:val="28"/>
        </w:rPr>
        <w:t>год</w:t>
      </w:r>
      <w:proofErr w:type="spellEnd"/>
      <w:r w:rsidRPr="00491DB3">
        <w:rPr>
          <w:rFonts w:hAnsi="Times New Roman" w:cs="Times New Roman"/>
          <w:sz w:val="28"/>
          <w:szCs w:val="28"/>
        </w:rPr>
        <w:t>;</w:t>
      </w:r>
    </w:p>
    <w:p w:rsidR="00C31927" w:rsidRPr="00491DB3" w:rsidRDefault="00F42643">
      <w:pPr>
        <w:rPr>
          <w:rFonts w:hAnsi="Times New Roman" w:cs="Times New Roman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sz w:val="28"/>
          <w:szCs w:val="28"/>
          <w:lang w:val="ru-RU"/>
        </w:rPr>
        <w:t>Таблица 22. Состав фонда и его использование</w:t>
      </w:r>
    </w:p>
    <w:tbl>
      <w:tblPr>
        <w:tblW w:w="436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"/>
        <w:gridCol w:w="4346"/>
        <w:gridCol w:w="3248"/>
      </w:tblGrid>
      <w:tr w:rsidR="00AD4BE2" w:rsidRPr="00491DB3" w:rsidTr="00AD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Количество единиц в фонде</w:t>
            </w:r>
          </w:p>
        </w:tc>
      </w:tr>
      <w:tr w:rsidR="00AD4BE2" w:rsidRPr="00491DB3" w:rsidTr="00AD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3066</w:t>
            </w:r>
          </w:p>
        </w:tc>
      </w:tr>
      <w:tr w:rsidR="00AD4BE2" w:rsidRPr="00491DB3" w:rsidTr="00AD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Учебные пособия 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354</w:t>
            </w:r>
          </w:p>
        </w:tc>
      </w:tr>
      <w:tr w:rsidR="00AD4BE2" w:rsidRPr="00491DB3" w:rsidTr="00AD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1803</w:t>
            </w:r>
          </w:p>
        </w:tc>
      </w:tr>
      <w:tr w:rsidR="00AD4BE2" w:rsidRPr="00491DB3" w:rsidTr="00AD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AD4BE2" w:rsidRPr="00491DB3" w:rsidTr="00AD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Документы на микроформах 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2" w:rsidRPr="00491DB3" w:rsidRDefault="00AD4BE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</w:tbl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ФГОС. В</w:t>
      </w:r>
      <w:r w:rsidR="00013E89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21.09.2022 № 858. В конце 2024 года </w:t>
      </w:r>
      <w:r w:rsidR="00013E89"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организован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05.11.2024 № 769)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библиотеке имеются электронные образовательные ресурсы</w:t>
      </w:r>
      <w:r w:rsidR="00013E89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Оснащенность библиотеки учебными пособиями достаточная. </w:t>
      </w:r>
    </w:p>
    <w:p w:rsidR="00C31927" w:rsidRPr="00491DB3" w:rsidRDefault="00F42643" w:rsidP="00C83194">
      <w:pPr>
        <w:tabs>
          <w:tab w:val="left" w:pos="6912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Контроль</w:t>
      </w:r>
      <w:r w:rsidRPr="00491DB3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>библиотечного фонда на наличие книг из ФСЭМ</w:t>
      </w:r>
      <w:r w:rsidR="00C83194" w:rsidRPr="00491DB3">
        <w:rPr>
          <w:rFonts w:hAnsi="Times New Roman" w:cs="Times New Roman"/>
          <w:bCs/>
          <w:color w:val="000000"/>
          <w:sz w:val="28"/>
          <w:szCs w:val="28"/>
          <w:lang w:val="ru-RU"/>
        </w:rPr>
        <w:tab/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C31927" w:rsidRPr="00491DB3" w:rsidRDefault="00F42643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организован контроль библиотечного фонда на наличие книг из ФСЭМ;</w:t>
      </w:r>
    </w:p>
    <w:p w:rsidR="00C31927" w:rsidRPr="00491DB3" w:rsidRDefault="00F42643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проверки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проводятся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систематически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документация ведется в соответствии с положением о школьной библиотеке.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Проверка фонда на предмет наличия в нем документов, включенных в ФСЭМ, проводится:</w:t>
      </w:r>
    </w:p>
    <w:p w:rsidR="00C31927" w:rsidRPr="00491DB3" w:rsidRDefault="00F42643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при поступлении новых документов в фонд;</w:t>
      </w:r>
    </w:p>
    <w:p w:rsidR="00C31927" w:rsidRPr="00491DB3" w:rsidRDefault="00F42643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C31927" w:rsidRPr="00491DB3" w:rsidRDefault="00013E8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Педагог- библиотекарь школы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Лигидова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А.З.</w:t>
      </w:r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C31927" w:rsidRPr="00491DB3" w:rsidRDefault="00013E8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Электроник школы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Карданова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З.Т</w:t>
      </w:r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F42643" w:rsidRPr="00491DB3">
        <w:rPr>
          <w:rFonts w:hAnsi="Times New Roman" w:cs="Times New Roman"/>
          <w:color w:val="000000"/>
          <w:sz w:val="28"/>
          <w:szCs w:val="28"/>
        </w:rPr>
        <w:t> </w:t>
      </w:r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ежемесячно проводит проверку компьютеров, установленных в библиотеке на предмет наличия экстремистских материалов и блокировки запрещенного </w:t>
      </w:r>
      <w:proofErr w:type="spellStart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контента</w:t>
      </w:r>
      <w:proofErr w:type="spellEnd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. Результаты поверок фиксируются </w:t>
      </w:r>
      <w:proofErr w:type="gramStart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фиксировать </w:t>
      </w:r>
      <w:proofErr w:type="gramStart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F42643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журнале сверки с ФСЭМ.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491DB3">
        <w:rPr>
          <w:rFonts w:hAnsi="Times New Roman" w:cs="Times New Roman"/>
          <w:color w:val="000000"/>
          <w:sz w:val="28"/>
          <w:szCs w:val="28"/>
        </w:rPr>
        <w:t>в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школьной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библиотеке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отсутствуют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:</w:t>
      </w:r>
    </w:p>
    <w:p w:rsidR="00C31927" w:rsidRPr="00491DB3" w:rsidRDefault="00F42643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бумажные носители информации, включенные в ФСЭМ;</w:t>
      </w:r>
    </w:p>
    <w:p w:rsidR="00C31927" w:rsidRPr="00491DB3" w:rsidRDefault="00F42643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C31927" w:rsidRPr="00491DB3" w:rsidRDefault="00F42643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материалы экстремистского характера, представленные в виде аудио —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видеофайлов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(песни, интервью, лекции и пр.), размещенные в сети Интернет, а также на каких-либо сторонних носителях (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флэш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- карты, внешние жесткие диски, СИ, </w:t>
      </w:r>
      <w:r w:rsidRPr="00491DB3">
        <w:rPr>
          <w:rFonts w:hAnsi="Times New Roman" w:cs="Times New Roman"/>
          <w:color w:val="000000"/>
          <w:sz w:val="28"/>
          <w:szCs w:val="28"/>
        </w:rPr>
        <w:t>USB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-диски);</w:t>
      </w:r>
    </w:p>
    <w:p w:rsidR="00C31927" w:rsidRPr="00491DB3" w:rsidRDefault="00F42643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C31927" w:rsidRPr="00491DB3" w:rsidRDefault="00F42643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>Материально-техническая</w:t>
      </w:r>
      <w:r w:rsidRPr="00491DB3">
        <w:rPr>
          <w:bCs/>
          <w:color w:val="252525"/>
          <w:spacing w:val="-2"/>
          <w:sz w:val="28"/>
          <w:szCs w:val="28"/>
        </w:rPr>
        <w:t> </w:t>
      </w:r>
      <w:r w:rsidRPr="00491DB3">
        <w:rPr>
          <w:bCs/>
          <w:color w:val="252525"/>
          <w:spacing w:val="-2"/>
          <w:sz w:val="28"/>
          <w:szCs w:val="28"/>
          <w:lang w:val="ru-RU"/>
        </w:rPr>
        <w:t>база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Школе оборудованы</w:t>
      </w:r>
      <w:r w:rsidR="00695062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21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кабинета</w:t>
      </w:r>
      <w:r w:rsidR="00695062" w:rsidRPr="00491DB3">
        <w:rPr>
          <w:rFonts w:hAnsi="Times New Roman" w:cs="Times New Roman"/>
          <w:color w:val="000000"/>
          <w:sz w:val="28"/>
          <w:szCs w:val="28"/>
          <w:lang w:val="ru-RU"/>
        </w:rPr>
        <w:t>, 19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из них оснащен</w:t>
      </w:r>
      <w:r w:rsidR="00695062" w:rsidRPr="00491DB3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современной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мультимедийной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техникой, в том числе:</w:t>
      </w:r>
      <w:proofErr w:type="gramEnd"/>
    </w:p>
    <w:p w:rsidR="00C31927" w:rsidRPr="00491DB3" w:rsidRDefault="00F42643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физике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C31927" w:rsidRPr="00491DB3" w:rsidRDefault="00F42643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лаборатория по химии;</w:t>
      </w:r>
    </w:p>
    <w:p w:rsidR="00C31927" w:rsidRPr="00491DB3" w:rsidRDefault="00F42643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лаборатория по биологии;</w:t>
      </w:r>
    </w:p>
    <w:p w:rsidR="00C31927" w:rsidRPr="00491DB3" w:rsidRDefault="00F42643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два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компьютерных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класса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два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лингофонных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кабинета </w:t>
      </w:r>
    </w:p>
    <w:p w:rsidR="00C31927" w:rsidRPr="00491DB3" w:rsidRDefault="00F42643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столярная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мастерская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кабинет по деревообработке</w:t>
      </w:r>
    </w:p>
    <w:p w:rsidR="00C31927" w:rsidRPr="00491DB3" w:rsidRDefault="00F42643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lastRenderedPageBreak/>
        <w:t>кабинет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технологии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девочек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кабинет географии;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5 кабинетов начальной школы;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кабинет математики;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кабинет русского языка;</w:t>
      </w:r>
    </w:p>
    <w:p w:rsidR="00695062" w:rsidRPr="00491DB3" w:rsidRDefault="0069506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кабинет литературы;</w:t>
      </w:r>
    </w:p>
    <w:p w:rsidR="00F87BF2" w:rsidRPr="00491DB3" w:rsidRDefault="00695062" w:rsidP="00F87BF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кабинет истории</w:t>
      </w:r>
      <w:r w:rsidR="00F87BF2" w:rsidRPr="00491DB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87BF2" w:rsidRPr="00491DB3" w:rsidRDefault="00F87BF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кабинет </w:t>
      </w: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кабардино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- черкесского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языка.</w:t>
      </w:r>
    </w:p>
    <w:p w:rsidR="00F87BF2" w:rsidRPr="00491DB3" w:rsidRDefault="00F87BF2" w:rsidP="00F87BF2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На втором этаже здания оборудованы спортивный и актовый залы. На первом этаже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оборудованы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столовая и пищеблок.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Предусмотрена площадка для оздоровительных занятий для инвалидов и детей с ОВЗ.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06.09.2022 № 804.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Кабинеты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оснащены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</w:rPr>
        <w:t>комплектами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</w:rPr>
        <w:t>:</w:t>
      </w:r>
    </w:p>
    <w:p w:rsidR="00C31927" w:rsidRPr="00491DB3" w:rsidRDefault="00F42643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наглядных пособий;</w:t>
      </w:r>
    </w:p>
    <w:p w:rsidR="00C31927" w:rsidRPr="00491DB3" w:rsidRDefault="00F42643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карт;</w:t>
      </w:r>
    </w:p>
    <w:p w:rsidR="00C31927" w:rsidRPr="00491DB3" w:rsidRDefault="00F42643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учебных макетов;</w:t>
      </w:r>
    </w:p>
    <w:p w:rsidR="00C31927" w:rsidRPr="00491DB3" w:rsidRDefault="00F42643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91DB3">
        <w:rPr>
          <w:rFonts w:hAnsi="Times New Roman" w:cs="Times New Roman"/>
          <w:color w:val="000000"/>
          <w:sz w:val="28"/>
          <w:szCs w:val="28"/>
        </w:rPr>
        <w:t>специального оборудования,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перечнем, утвержденным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06.09.2022 № 804.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06.09.2022 № 804.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AD4BE2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Размещение и хранение учебного оборудования во всех кабинетах удовлетворительное.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разделе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представлены результаты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за 2024 год в соответствии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10.12.2013 № 1324.</w:t>
      </w:r>
    </w:p>
    <w:p w:rsidR="00C31927" w:rsidRPr="00491DB3" w:rsidRDefault="00F42643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2024</w:t>
      </w:r>
      <w:r w:rsidRPr="00491DB3">
        <w:rPr>
          <w:rFonts w:hAnsi="Times New Roman" w:cs="Times New Roman"/>
          <w:color w:val="000000"/>
          <w:sz w:val="28"/>
          <w:szCs w:val="28"/>
        </w:rPr>
        <w:t> 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50"/>
        <w:gridCol w:w="1476"/>
        <w:gridCol w:w="1431"/>
      </w:tblGrid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C31927" w:rsidRPr="00491D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D63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D63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121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D63CD" w:rsidP="0091370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13705"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D63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274712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57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21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4,</w:t>
            </w:r>
            <w:r w:rsidR="00630DD2" w:rsidRPr="00491DB3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Средний балл ГИА выпускников 9-го класса по 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lastRenderedPageBreak/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4</w:t>
            </w:r>
            <w:r w:rsidR="00630DD2" w:rsidRPr="00491DB3">
              <w:rPr>
                <w:rFonts w:hAnsi="Times New Roman" w:cs="Times New Roman"/>
                <w:sz w:val="28"/>
                <w:szCs w:val="28"/>
                <w:lang w:val="ru-RU"/>
              </w:rPr>
              <w:t>,37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630DD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59</w:t>
            </w:r>
          </w:p>
        </w:tc>
      </w:tr>
      <w:tr w:rsidR="00C31927" w:rsidRPr="00491DB3" w:rsidTr="00DF576E">
        <w:trPr>
          <w:trHeight w:val="660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DD2" w:rsidRPr="00491DB3" w:rsidRDefault="00F42643" w:rsidP="00630DD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Средний балл ЕГЭ выпускников 11-го класса по </w:t>
            </w:r>
            <w:r w:rsidR="00630DD2"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базовой 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математике</w:t>
            </w:r>
            <w:r w:rsidR="00630DD2"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630DD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3,75</w:t>
            </w:r>
          </w:p>
        </w:tc>
      </w:tr>
      <w:tr w:rsidR="00630DD2" w:rsidRPr="00491DB3" w:rsidTr="00DF576E">
        <w:trPr>
          <w:trHeight w:val="444"/>
        </w:trPr>
        <w:tc>
          <w:tcPr>
            <w:tcW w:w="6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DD2" w:rsidRPr="00491DB3" w:rsidRDefault="00630DD2" w:rsidP="00630DD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Средний балл ЕГЭ выпускников 11-го класса по профильной математике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DD2" w:rsidRPr="00491DB3" w:rsidRDefault="00630DD2" w:rsidP="00630DD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DD2" w:rsidRPr="00491DB3" w:rsidRDefault="00630DD2" w:rsidP="00630DD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66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830F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F42643" w:rsidRPr="00491DB3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830F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F42643" w:rsidRPr="00491DB3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учащихся, которые 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830FE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37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491D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F42643" w:rsidRPr="00491DB3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численности</w:t>
            </w:r>
            <w:proofErr w:type="gram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обучающихся,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16 </w:t>
            </w:r>
            <w:r w:rsidRPr="00491DB3">
              <w:rPr>
                <w:rFonts w:hAnsi="Times New Roman" w:cs="Times New Roman"/>
                <w:sz w:val="28"/>
                <w:szCs w:val="28"/>
              </w:rPr>
              <w:t>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3,7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2,3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24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9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272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9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33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22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11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27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491DB3">
              <w:rPr>
                <w:rFonts w:hAnsi="Times New Roman" w:cs="Times New Roman"/>
                <w:sz w:val="28"/>
                <w:szCs w:val="28"/>
              </w:rPr>
              <w:t>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15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F28C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7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26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0332F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7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26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572E4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27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 w:rsidTr="00DF576E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572E44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31</w:t>
            </w:r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C31927" w:rsidRPr="00491D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3875B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1,94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3875B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11,27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/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/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− сре</w:t>
            </w:r>
            <w:proofErr w:type="gram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дств ск</w:t>
            </w:r>
            <w:proofErr w:type="gram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анирования и распознавания текста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− выхода в интернет с библиотечных </w:t>
            </w: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компьютеров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C31927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</w:rPr>
              <w:t>да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1DB3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91DB3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3875B3">
            <w:pPr>
              <w:rPr>
                <w:rFonts w:hAnsi="Times New Roman" w:cs="Times New Roman"/>
                <w:sz w:val="28"/>
                <w:szCs w:val="28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272</w:t>
            </w:r>
            <w:r w:rsidR="00F42643" w:rsidRPr="00491DB3">
              <w:rPr>
                <w:rFonts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C31927" w:rsidRPr="00491DB3" w:rsidTr="000F7F05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F4264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F576E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 xml:space="preserve">1851,28 </w:t>
            </w:r>
            <w:proofErr w:type="spellStart"/>
            <w:r w:rsidR="00F42643" w:rsidRPr="00491DB3">
              <w:rPr>
                <w:rFonts w:hAnsi="Times New Roman" w:cs="Times New Roman"/>
                <w:sz w:val="28"/>
                <w:szCs w:val="28"/>
              </w:rPr>
              <w:t>кв</w:t>
            </w:r>
            <w:proofErr w:type="spellEnd"/>
            <w:r w:rsidR="00F42643" w:rsidRPr="00491DB3">
              <w:rPr>
                <w:rFonts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1927" w:rsidRPr="00491DB3" w:rsidRDefault="00DF576E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91DB3">
              <w:rPr>
                <w:rFonts w:hAnsi="Times New Roman" w:cs="Times New Roman"/>
                <w:sz w:val="28"/>
                <w:szCs w:val="28"/>
                <w:lang w:val="ru-RU"/>
              </w:rPr>
              <w:t>6,8</w:t>
            </w:r>
          </w:p>
        </w:tc>
      </w:tr>
    </w:tbl>
    <w:p w:rsidR="00C31927" w:rsidRPr="00491DB3" w:rsidRDefault="00F42643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 w:rsidRPr="00491DB3">
        <w:rPr>
          <w:bCs/>
          <w:color w:val="252525"/>
          <w:spacing w:val="-2"/>
          <w:sz w:val="28"/>
          <w:szCs w:val="28"/>
          <w:lang w:val="ru-RU"/>
        </w:rPr>
        <w:t xml:space="preserve">Вывод по результатам </w:t>
      </w:r>
      <w:proofErr w:type="spellStart"/>
      <w:r w:rsidRPr="00491DB3">
        <w:rPr>
          <w:bCs/>
          <w:color w:val="252525"/>
          <w:spacing w:val="-2"/>
          <w:sz w:val="28"/>
          <w:szCs w:val="28"/>
          <w:lang w:val="ru-RU"/>
        </w:rPr>
        <w:t>самообследования</w:t>
      </w:r>
      <w:proofErr w:type="spellEnd"/>
      <w:r w:rsidR="003875B3" w:rsidRPr="00491DB3">
        <w:rPr>
          <w:bCs/>
          <w:color w:val="252525"/>
          <w:spacing w:val="-2"/>
          <w:sz w:val="28"/>
          <w:szCs w:val="28"/>
          <w:lang w:val="ru-RU"/>
        </w:rPr>
        <w:t>: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</w:t>
      </w:r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3E89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реализации ООП НОО и ООО по ФГОС</w:t>
      </w:r>
      <w:r w:rsidR="00013E89"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показывают, что Школа успешно реализовала мероприятия по внедрению ФГОС</w:t>
      </w:r>
      <w:r w:rsidR="00013E89"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F426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spellEnd"/>
      <w:proofErr w:type="gramEnd"/>
      <w:r w:rsidRPr="00491D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31927" w:rsidRPr="00491DB3" w:rsidRDefault="00C3192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C31927" w:rsidRPr="00491DB3" w:rsidSect="002A6087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0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52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E17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B2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53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67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F7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A2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F63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C5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C81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A3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252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EB5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DF7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EB4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002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CC6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7F7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F20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9F27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695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CC26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2C2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666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985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906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E17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942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643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D27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226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143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C23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FB4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A86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7C6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9C6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CF7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385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E66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9C4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947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EB7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3F4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742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3A3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2F7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CD0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FF4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261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0630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14A1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2D66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D93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C23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5F06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8915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E13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321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E0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DE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5">
    <w:nsid w:val="7C343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FD5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9"/>
  </w:num>
  <w:num w:numId="2">
    <w:abstractNumId w:val="21"/>
  </w:num>
  <w:num w:numId="3">
    <w:abstractNumId w:val="36"/>
  </w:num>
  <w:num w:numId="4">
    <w:abstractNumId w:val="23"/>
  </w:num>
  <w:num w:numId="5">
    <w:abstractNumId w:val="63"/>
  </w:num>
  <w:num w:numId="6">
    <w:abstractNumId w:val="15"/>
  </w:num>
  <w:num w:numId="7">
    <w:abstractNumId w:val="28"/>
  </w:num>
  <w:num w:numId="8">
    <w:abstractNumId w:val="35"/>
  </w:num>
  <w:num w:numId="9">
    <w:abstractNumId w:val="1"/>
  </w:num>
  <w:num w:numId="10">
    <w:abstractNumId w:val="65"/>
  </w:num>
  <w:num w:numId="11">
    <w:abstractNumId w:val="22"/>
  </w:num>
  <w:num w:numId="12">
    <w:abstractNumId w:val="52"/>
  </w:num>
  <w:num w:numId="13">
    <w:abstractNumId w:val="42"/>
  </w:num>
  <w:num w:numId="14">
    <w:abstractNumId w:val="18"/>
  </w:num>
  <w:num w:numId="15">
    <w:abstractNumId w:val="26"/>
  </w:num>
  <w:num w:numId="16">
    <w:abstractNumId w:val="19"/>
  </w:num>
  <w:num w:numId="17">
    <w:abstractNumId w:val="20"/>
  </w:num>
  <w:num w:numId="18">
    <w:abstractNumId w:val="34"/>
  </w:num>
  <w:num w:numId="19">
    <w:abstractNumId w:val="47"/>
  </w:num>
  <w:num w:numId="20">
    <w:abstractNumId w:val="16"/>
  </w:num>
  <w:num w:numId="21">
    <w:abstractNumId w:val="60"/>
  </w:num>
  <w:num w:numId="22">
    <w:abstractNumId w:val="49"/>
  </w:num>
  <w:num w:numId="23">
    <w:abstractNumId w:val="7"/>
  </w:num>
  <w:num w:numId="24">
    <w:abstractNumId w:val="2"/>
  </w:num>
  <w:num w:numId="25">
    <w:abstractNumId w:val="45"/>
  </w:num>
  <w:num w:numId="26">
    <w:abstractNumId w:val="53"/>
  </w:num>
  <w:num w:numId="27">
    <w:abstractNumId w:val="29"/>
  </w:num>
  <w:num w:numId="28">
    <w:abstractNumId w:val="58"/>
  </w:num>
  <w:num w:numId="29">
    <w:abstractNumId w:val="66"/>
  </w:num>
  <w:num w:numId="30">
    <w:abstractNumId w:val="14"/>
  </w:num>
  <w:num w:numId="31">
    <w:abstractNumId w:val="3"/>
  </w:num>
  <w:num w:numId="32">
    <w:abstractNumId w:val="11"/>
  </w:num>
  <w:num w:numId="33">
    <w:abstractNumId w:val="57"/>
  </w:num>
  <w:num w:numId="34">
    <w:abstractNumId w:val="48"/>
  </w:num>
  <w:num w:numId="35">
    <w:abstractNumId w:val="41"/>
  </w:num>
  <w:num w:numId="36">
    <w:abstractNumId w:val="13"/>
  </w:num>
  <w:num w:numId="37">
    <w:abstractNumId w:val="0"/>
  </w:num>
  <w:num w:numId="38">
    <w:abstractNumId w:val="6"/>
  </w:num>
  <w:num w:numId="39">
    <w:abstractNumId w:val="51"/>
  </w:num>
  <w:num w:numId="40">
    <w:abstractNumId w:val="33"/>
  </w:num>
  <w:num w:numId="41">
    <w:abstractNumId w:val="62"/>
  </w:num>
  <w:num w:numId="42">
    <w:abstractNumId w:val="8"/>
  </w:num>
  <w:num w:numId="43">
    <w:abstractNumId w:val="4"/>
  </w:num>
  <w:num w:numId="44">
    <w:abstractNumId w:val="31"/>
  </w:num>
  <w:num w:numId="45">
    <w:abstractNumId w:val="61"/>
  </w:num>
  <w:num w:numId="46">
    <w:abstractNumId w:val="9"/>
  </w:num>
  <w:num w:numId="47">
    <w:abstractNumId w:val="17"/>
  </w:num>
  <w:num w:numId="48">
    <w:abstractNumId w:val="10"/>
  </w:num>
  <w:num w:numId="49">
    <w:abstractNumId w:val="46"/>
  </w:num>
  <w:num w:numId="50">
    <w:abstractNumId w:val="39"/>
  </w:num>
  <w:num w:numId="51">
    <w:abstractNumId w:val="37"/>
  </w:num>
  <w:num w:numId="52">
    <w:abstractNumId w:val="5"/>
  </w:num>
  <w:num w:numId="53">
    <w:abstractNumId w:val="24"/>
  </w:num>
  <w:num w:numId="54">
    <w:abstractNumId w:val="44"/>
  </w:num>
  <w:num w:numId="55">
    <w:abstractNumId w:val="55"/>
  </w:num>
  <w:num w:numId="56">
    <w:abstractNumId w:val="50"/>
  </w:num>
  <w:num w:numId="57">
    <w:abstractNumId w:val="56"/>
  </w:num>
  <w:num w:numId="58">
    <w:abstractNumId w:val="32"/>
  </w:num>
  <w:num w:numId="59">
    <w:abstractNumId w:val="12"/>
  </w:num>
  <w:num w:numId="60">
    <w:abstractNumId w:val="25"/>
  </w:num>
  <w:num w:numId="61">
    <w:abstractNumId w:val="43"/>
  </w:num>
  <w:num w:numId="62">
    <w:abstractNumId w:val="38"/>
  </w:num>
  <w:num w:numId="63">
    <w:abstractNumId w:val="40"/>
  </w:num>
  <w:num w:numId="64">
    <w:abstractNumId w:val="30"/>
  </w:num>
  <w:num w:numId="65">
    <w:abstractNumId w:val="27"/>
  </w:num>
  <w:num w:numId="66">
    <w:abstractNumId w:val="54"/>
  </w:num>
  <w:num w:numId="67">
    <w:abstractNumId w:val="64"/>
    <w:lvlOverride w:ilvl="0">
      <w:startOverride w:val="2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AFD"/>
    <w:rsid w:val="00013E89"/>
    <w:rsid w:val="000332F4"/>
    <w:rsid w:val="00067724"/>
    <w:rsid w:val="000D63CD"/>
    <w:rsid w:val="000F7F05"/>
    <w:rsid w:val="001F7E5D"/>
    <w:rsid w:val="00245691"/>
    <w:rsid w:val="002642C4"/>
    <w:rsid w:val="00274712"/>
    <w:rsid w:val="0028330E"/>
    <w:rsid w:val="002A6087"/>
    <w:rsid w:val="002D33B1"/>
    <w:rsid w:val="002D3591"/>
    <w:rsid w:val="00320D2E"/>
    <w:rsid w:val="003448C5"/>
    <w:rsid w:val="003514A0"/>
    <w:rsid w:val="003875B3"/>
    <w:rsid w:val="003B232E"/>
    <w:rsid w:val="003B486E"/>
    <w:rsid w:val="0042686F"/>
    <w:rsid w:val="00491DB3"/>
    <w:rsid w:val="00495BA0"/>
    <w:rsid w:val="004F7E17"/>
    <w:rsid w:val="00572E44"/>
    <w:rsid w:val="00591E01"/>
    <w:rsid w:val="00591F78"/>
    <w:rsid w:val="005A05CE"/>
    <w:rsid w:val="005D28D6"/>
    <w:rsid w:val="005E025B"/>
    <w:rsid w:val="00630DD2"/>
    <w:rsid w:val="00645BAE"/>
    <w:rsid w:val="00653AF6"/>
    <w:rsid w:val="00683427"/>
    <w:rsid w:val="00695062"/>
    <w:rsid w:val="006D7F9F"/>
    <w:rsid w:val="007118F4"/>
    <w:rsid w:val="0071419A"/>
    <w:rsid w:val="007604B4"/>
    <w:rsid w:val="00816DC7"/>
    <w:rsid w:val="00830FEC"/>
    <w:rsid w:val="008C7F38"/>
    <w:rsid w:val="00913705"/>
    <w:rsid w:val="0097249A"/>
    <w:rsid w:val="00973CD4"/>
    <w:rsid w:val="009E2E5B"/>
    <w:rsid w:val="00A078DB"/>
    <w:rsid w:val="00AD4BE2"/>
    <w:rsid w:val="00B21D9C"/>
    <w:rsid w:val="00B70736"/>
    <w:rsid w:val="00B73A5A"/>
    <w:rsid w:val="00B908DA"/>
    <w:rsid w:val="00BA00A4"/>
    <w:rsid w:val="00C31927"/>
    <w:rsid w:val="00C83194"/>
    <w:rsid w:val="00D2741C"/>
    <w:rsid w:val="00D65D8F"/>
    <w:rsid w:val="00DD6781"/>
    <w:rsid w:val="00DF28C3"/>
    <w:rsid w:val="00DF576E"/>
    <w:rsid w:val="00E2362D"/>
    <w:rsid w:val="00E42181"/>
    <w:rsid w:val="00E438A1"/>
    <w:rsid w:val="00EC0028"/>
    <w:rsid w:val="00EE0E72"/>
    <w:rsid w:val="00EE4FEF"/>
    <w:rsid w:val="00F01E19"/>
    <w:rsid w:val="00F42643"/>
    <w:rsid w:val="00F56A92"/>
    <w:rsid w:val="00F809B8"/>
    <w:rsid w:val="00F87BF2"/>
    <w:rsid w:val="00FE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99"/>
    <w:qFormat/>
    <w:rsid w:val="00BA00A4"/>
    <w:pPr>
      <w:spacing w:before="0" w:after="0"/>
    </w:pPr>
  </w:style>
  <w:style w:type="character" w:styleId="a5">
    <w:name w:val="Hyperlink"/>
    <w:basedOn w:val="a0"/>
    <w:uiPriority w:val="99"/>
    <w:unhideWhenUsed/>
    <w:rsid w:val="00BA00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7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5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908D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7604B4"/>
  </w:style>
  <w:style w:type="paragraph" w:styleId="a9">
    <w:name w:val="List Paragraph"/>
    <w:basedOn w:val="a"/>
    <w:uiPriority w:val="34"/>
    <w:qFormat/>
    <w:rsid w:val="009E2E5B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3"/>
      <w:lang w:val="ru-RU" w:eastAsia="ru-RU"/>
    </w:rPr>
  </w:style>
  <w:style w:type="character" w:customStyle="1" w:styleId="apple-converted-space">
    <w:name w:val="apple-converted-space"/>
    <w:rsid w:val="003B4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mako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181A-3E7A-4AB0-8F7F-FAD5BD03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9028</Words>
  <Characters>51460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Shkola15</dc:creator>
  <dc:description>Подготовлено экспертами Группы Актион</dc:description>
  <cp:lastModifiedBy>Shkola15</cp:lastModifiedBy>
  <cp:revision>2</cp:revision>
  <dcterms:created xsi:type="dcterms:W3CDTF">2025-04-22T11:25:00Z</dcterms:created>
  <dcterms:modified xsi:type="dcterms:W3CDTF">2025-04-22T11:25:00Z</dcterms:modified>
</cp:coreProperties>
</file>