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AA" w:rsidRPr="006449AA" w:rsidRDefault="006449AA" w:rsidP="006449AA">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9C1254" w:rsidRPr="00E50370" w:rsidRDefault="009C1254" w:rsidP="009C1254">
      <w:pPr>
        <w:spacing w:after="0"/>
        <w:jc w:val="right"/>
        <w:rPr>
          <w:rFonts w:ascii="Times New Roman" w:eastAsia="Calibri" w:hAnsi="Times New Roman" w:cs="Times New Roman"/>
          <w:sz w:val="24"/>
          <w:szCs w:val="24"/>
        </w:rPr>
      </w:pPr>
      <w:bookmarkStart w:id="0" w:name="block-33129276"/>
      <w:r w:rsidRPr="00E50370">
        <w:rPr>
          <w:rFonts w:ascii="Times New Roman" w:eastAsia="Calibri" w:hAnsi="Times New Roman" w:cs="Times New Roman"/>
          <w:sz w:val="24"/>
          <w:szCs w:val="24"/>
        </w:rPr>
        <w:t>Извлечение</w:t>
      </w:r>
    </w:p>
    <w:p w:rsidR="009C1254" w:rsidRPr="00E50370" w:rsidRDefault="009C1254" w:rsidP="009C1254">
      <w:pPr>
        <w:spacing w:after="0"/>
        <w:jc w:val="right"/>
        <w:rPr>
          <w:rFonts w:ascii="Times New Roman" w:eastAsia="Calibri" w:hAnsi="Times New Roman" w:cs="Times New Roman"/>
          <w:sz w:val="24"/>
          <w:szCs w:val="24"/>
        </w:rPr>
      </w:pPr>
      <w:r w:rsidRPr="00E50370">
        <w:rPr>
          <w:rFonts w:ascii="Times New Roman" w:eastAsia="Calibri" w:hAnsi="Times New Roman" w:cs="Times New Roman"/>
          <w:sz w:val="24"/>
          <w:szCs w:val="24"/>
        </w:rPr>
        <w:t xml:space="preserve">                                                                        из основной  образовательной  программы  НОО </w:t>
      </w:r>
    </w:p>
    <w:p w:rsidR="009C1254" w:rsidRPr="00E50370" w:rsidRDefault="009C1254" w:rsidP="009C1254">
      <w:pPr>
        <w:spacing w:after="0"/>
        <w:jc w:val="right"/>
        <w:rPr>
          <w:rFonts w:ascii="Times New Roman" w:eastAsia="Calibri" w:hAnsi="Times New Roman" w:cs="Times New Roman"/>
          <w:sz w:val="24"/>
          <w:szCs w:val="24"/>
        </w:rPr>
      </w:pPr>
      <w:r w:rsidRPr="00E50370">
        <w:rPr>
          <w:rFonts w:ascii="Times New Roman" w:eastAsia="Calibri" w:hAnsi="Times New Roman" w:cs="Times New Roman"/>
          <w:sz w:val="24"/>
          <w:szCs w:val="24"/>
        </w:rPr>
        <w:t xml:space="preserve">                                                                         </w:t>
      </w:r>
      <w:r w:rsidR="00D24C2D">
        <w:rPr>
          <w:rFonts w:ascii="Times New Roman" w:eastAsia="Calibri" w:hAnsi="Times New Roman" w:cs="Times New Roman"/>
          <w:sz w:val="24"/>
          <w:szCs w:val="24"/>
        </w:rPr>
        <w:t xml:space="preserve">                    МКОУ «СОШ №1</w:t>
      </w:r>
      <w:r w:rsidRPr="00E50370">
        <w:rPr>
          <w:rFonts w:ascii="Times New Roman" w:eastAsia="Calibri" w:hAnsi="Times New Roman" w:cs="Times New Roman"/>
          <w:sz w:val="24"/>
          <w:szCs w:val="24"/>
        </w:rPr>
        <w:t xml:space="preserve"> »с. п. </w:t>
      </w:r>
      <w:proofErr w:type="spellStart"/>
      <w:r w:rsidRPr="00E50370">
        <w:rPr>
          <w:rFonts w:ascii="Times New Roman" w:eastAsia="Calibri" w:hAnsi="Times New Roman" w:cs="Times New Roman"/>
          <w:sz w:val="24"/>
          <w:szCs w:val="24"/>
        </w:rPr>
        <w:t>Сармаково</w:t>
      </w:r>
      <w:proofErr w:type="spellEnd"/>
      <w:r w:rsidRPr="00E50370">
        <w:rPr>
          <w:rFonts w:ascii="Times New Roman" w:eastAsia="Calibri" w:hAnsi="Times New Roman" w:cs="Times New Roman"/>
          <w:sz w:val="24"/>
          <w:szCs w:val="24"/>
        </w:rPr>
        <w:t xml:space="preserve">, </w:t>
      </w:r>
    </w:p>
    <w:p w:rsidR="009C1254" w:rsidRPr="00E50370" w:rsidRDefault="009C1254" w:rsidP="009C1254">
      <w:pPr>
        <w:spacing w:after="0"/>
        <w:jc w:val="right"/>
        <w:rPr>
          <w:rFonts w:ascii="Times New Roman" w:eastAsia="Calibri" w:hAnsi="Times New Roman" w:cs="Times New Roman"/>
          <w:sz w:val="24"/>
          <w:szCs w:val="24"/>
        </w:rPr>
      </w:pPr>
      <w:r w:rsidRPr="00E50370">
        <w:rPr>
          <w:rFonts w:ascii="Times New Roman" w:eastAsia="Calibri" w:hAnsi="Times New Roman" w:cs="Times New Roman"/>
          <w:sz w:val="24"/>
          <w:szCs w:val="24"/>
        </w:rPr>
        <w:t xml:space="preserve">                                                                      </w:t>
      </w:r>
      <w:r w:rsidR="00D24C2D">
        <w:rPr>
          <w:rFonts w:ascii="Times New Roman" w:eastAsia="Calibri" w:hAnsi="Times New Roman" w:cs="Times New Roman"/>
          <w:sz w:val="24"/>
          <w:szCs w:val="24"/>
        </w:rPr>
        <w:t xml:space="preserve">     </w:t>
      </w:r>
      <w:proofErr w:type="gramStart"/>
      <w:r w:rsidR="00D24C2D">
        <w:rPr>
          <w:rFonts w:ascii="Times New Roman" w:eastAsia="Calibri" w:hAnsi="Times New Roman" w:cs="Times New Roman"/>
          <w:sz w:val="24"/>
          <w:szCs w:val="24"/>
        </w:rPr>
        <w:t>утвержденной</w:t>
      </w:r>
      <w:proofErr w:type="gramEnd"/>
      <w:r w:rsidR="00D24C2D">
        <w:rPr>
          <w:rFonts w:ascii="Times New Roman" w:eastAsia="Calibri" w:hAnsi="Times New Roman" w:cs="Times New Roman"/>
          <w:sz w:val="24"/>
          <w:szCs w:val="24"/>
        </w:rPr>
        <w:t xml:space="preserve"> приказом №  </w:t>
      </w:r>
      <w:r w:rsidRPr="00E50370">
        <w:rPr>
          <w:rFonts w:ascii="Times New Roman" w:eastAsia="Calibri" w:hAnsi="Times New Roman" w:cs="Times New Roman"/>
          <w:sz w:val="24"/>
          <w:szCs w:val="24"/>
        </w:rPr>
        <w:t xml:space="preserve"> от 28.08.2024 г.</w:t>
      </w:r>
    </w:p>
    <w:p w:rsidR="009C1254" w:rsidRPr="00E50370" w:rsidRDefault="009C1254" w:rsidP="009C1254">
      <w:pPr>
        <w:spacing w:after="0" w:line="240" w:lineRule="auto"/>
        <w:jc w:val="right"/>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240" w:lineRule="auto"/>
        <w:rPr>
          <w:rFonts w:ascii="Times New Roman" w:hAnsi="Times New Roman" w:cs="Times New Roman"/>
          <w:b/>
          <w:sz w:val="24"/>
          <w:szCs w:val="24"/>
        </w:rPr>
      </w:pPr>
    </w:p>
    <w:p w:rsidR="009C1254" w:rsidRPr="00E50370" w:rsidRDefault="009C1254" w:rsidP="009C1254">
      <w:pPr>
        <w:spacing w:after="0" w:line="360" w:lineRule="auto"/>
        <w:jc w:val="center"/>
        <w:rPr>
          <w:rFonts w:ascii="Times New Roman" w:hAnsi="Times New Roman" w:cs="Times New Roman"/>
          <w:b/>
          <w:sz w:val="24"/>
          <w:szCs w:val="24"/>
        </w:rPr>
      </w:pPr>
      <w:r w:rsidRPr="00E50370">
        <w:rPr>
          <w:rFonts w:ascii="Times New Roman" w:hAnsi="Times New Roman" w:cs="Times New Roman"/>
          <w:b/>
          <w:sz w:val="24"/>
          <w:szCs w:val="24"/>
        </w:rPr>
        <w:t>Рабочая программа</w:t>
      </w:r>
    </w:p>
    <w:p w:rsidR="009C1254" w:rsidRPr="00E50370" w:rsidRDefault="009C1254" w:rsidP="009C1254">
      <w:pPr>
        <w:spacing w:after="0" w:line="360" w:lineRule="auto"/>
        <w:jc w:val="center"/>
        <w:rPr>
          <w:rFonts w:ascii="Times New Roman" w:hAnsi="Times New Roman" w:cs="Times New Roman"/>
          <w:b/>
          <w:sz w:val="24"/>
          <w:szCs w:val="24"/>
        </w:rPr>
      </w:pPr>
      <w:r w:rsidRPr="00E50370">
        <w:rPr>
          <w:rFonts w:ascii="Times New Roman" w:hAnsi="Times New Roman" w:cs="Times New Roman"/>
          <w:b/>
          <w:sz w:val="24"/>
          <w:szCs w:val="24"/>
        </w:rPr>
        <w:t>учебного предмета</w:t>
      </w:r>
    </w:p>
    <w:p w:rsidR="009C1254" w:rsidRPr="00E50370" w:rsidRDefault="009C1254" w:rsidP="009C1254">
      <w:pPr>
        <w:spacing w:after="0" w:line="360" w:lineRule="auto"/>
        <w:jc w:val="center"/>
        <w:rPr>
          <w:rFonts w:ascii="Times New Roman" w:hAnsi="Times New Roman" w:cs="Times New Roman"/>
          <w:b/>
          <w:sz w:val="24"/>
          <w:szCs w:val="24"/>
        </w:rPr>
      </w:pPr>
      <w:r w:rsidRPr="00E50370">
        <w:rPr>
          <w:rFonts w:ascii="Times New Roman" w:hAnsi="Times New Roman" w:cs="Times New Roman"/>
          <w:b/>
          <w:sz w:val="24"/>
          <w:szCs w:val="24"/>
        </w:rPr>
        <w:t xml:space="preserve"> «Основы религиозной и светской этики»</w:t>
      </w:r>
    </w:p>
    <w:p w:rsidR="009C1254" w:rsidRPr="00E50370" w:rsidRDefault="009C1254" w:rsidP="009C1254">
      <w:pPr>
        <w:spacing w:after="0" w:line="360" w:lineRule="auto"/>
        <w:jc w:val="center"/>
        <w:rPr>
          <w:rFonts w:ascii="Times New Roman" w:hAnsi="Times New Roman" w:cs="Times New Roman"/>
          <w:b/>
          <w:sz w:val="24"/>
          <w:szCs w:val="24"/>
        </w:rPr>
      </w:pPr>
      <w:r w:rsidRPr="00E50370">
        <w:rPr>
          <w:rFonts w:ascii="Times New Roman" w:hAnsi="Times New Roman" w:cs="Times New Roman"/>
          <w:b/>
          <w:sz w:val="24"/>
          <w:szCs w:val="24"/>
        </w:rPr>
        <w:t>для 4 класса (ФГОС</w:t>
      </w:r>
      <w:proofErr w:type="gramStart"/>
      <w:r w:rsidRPr="00E50370">
        <w:rPr>
          <w:rFonts w:ascii="Times New Roman" w:hAnsi="Times New Roman" w:cs="Times New Roman"/>
          <w:b/>
          <w:sz w:val="24"/>
          <w:szCs w:val="24"/>
        </w:rPr>
        <w:t>,Ф</w:t>
      </w:r>
      <w:proofErr w:type="gramEnd"/>
      <w:r w:rsidRPr="00E50370">
        <w:rPr>
          <w:rFonts w:ascii="Times New Roman" w:hAnsi="Times New Roman" w:cs="Times New Roman"/>
          <w:b/>
          <w:sz w:val="24"/>
          <w:szCs w:val="24"/>
        </w:rPr>
        <w:t>ОП  НОО)</w:t>
      </w:r>
    </w:p>
    <w:p w:rsidR="009C1254" w:rsidRPr="00E50370" w:rsidRDefault="009C1254" w:rsidP="009C1254">
      <w:pPr>
        <w:spacing w:after="0" w:line="360" w:lineRule="auto"/>
        <w:jc w:val="center"/>
        <w:rPr>
          <w:rFonts w:ascii="Times New Roman" w:hAnsi="Times New Roman" w:cs="Times New Roman"/>
          <w:b/>
          <w:sz w:val="24"/>
          <w:szCs w:val="24"/>
        </w:rPr>
      </w:pPr>
      <w:r w:rsidRPr="00E50370">
        <w:rPr>
          <w:rFonts w:ascii="Times New Roman" w:hAnsi="Times New Roman" w:cs="Times New Roman"/>
          <w:b/>
          <w:sz w:val="24"/>
          <w:szCs w:val="24"/>
        </w:rPr>
        <w:t>на 2024-2025 учебный год</w:t>
      </w:r>
    </w:p>
    <w:p w:rsidR="009C1254" w:rsidRPr="00E50370" w:rsidRDefault="009C1254" w:rsidP="009C1254">
      <w:pPr>
        <w:spacing w:after="0" w:line="360" w:lineRule="auto"/>
        <w:jc w:val="center"/>
        <w:rPr>
          <w:rFonts w:ascii="Times New Roman" w:hAnsi="Times New Roman" w:cs="Times New Roman"/>
          <w:b/>
          <w:color w:val="000000"/>
          <w:sz w:val="24"/>
          <w:szCs w:val="24"/>
          <w:shd w:val="clear" w:color="auto" w:fill="FFFFFF"/>
        </w:rPr>
      </w:pPr>
    </w:p>
    <w:p w:rsidR="009C1254" w:rsidRPr="00D24C2D" w:rsidRDefault="009C1254" w:rsidP="00D24C2D">
      <w:pPr>
        <w:pStyle w:val="2"/>
        <w:shd w:val="clear" w:color="auto" w:fill="FFFFFF"/>
        <w:spacing w:before="0" w:after="0"/>
        <w:jc w:val="center"/>
        <w:rPr>
          <w:rFonts w:ascii="Arial" w:eastAsia="Times New Roman" w:hAnsi="Arial" w:cs="Arial"/>
          <w:color w:val="000000"/>
          <w:sz w:val="24"/>
          <w:szCs w:val="24"/>
          <w:lang w:val="ru-RU" w:eastAsia="ru-RU"/>
        </w:rPr>
      </w:pPr>
      <w:r w:rsidRPr="00D24C2D">
        <w:rPr>
          <w:rFonts w:ascii="Times New Roman" w:hAnsi="Times New Roman" w:cs="Times New Roman"/>
          <w:color w:val="000000"/>
          <w:sz w:val="24"/>
          <w:szCs w:val="24"/>
          <w:shd w:val="clear" w:color="auto" w:fill="FFFFFF"/>
          <w:lang w:val="ru-RU"/>
        </w:rPr>
        <w:t>(</w:t>
      </w:r>
      <w:r w:rsidRPr="00D24C2D">
        <w:rPr>
          <w:rFonts w:ascii="Times New Roman" w:hAnsi="Times New Roman" w:cs="Times New Roman"/>
          <w:color w:val="000000"/>
          <w:sz w:val="24"/>
          <w:szCs w:val="24"/>
        </w:rPr>
        <w:t>ID</w:t>
      </w:r>
      <w:r w:rsidR="00D24C2D" w:rsidRPr="00D24C2D">
        <w:rPr>
          <w:rFonts w:ascii="Times New Roman" w:hAnsi="Times New Roman" w:cs="Times New Roman"/>
          <w:color w:val="000000"/>
          <w:sz w:val="24"/>
          <w:szCs w:val="24"/>
          <w:lang w:val="ru-RU"/>
        </w:rPr>
        <w:t>:</w:t>
      </w:r>
      <w:r w:rsidR="00D24C2D" w:rsidRPr="00D24C2D">
        <w:rPr>
          <w:rFonts w:ascii="Arial" w:eastAsia="Times New Roman" w:hAnsi="Arial" w:cs="Arial"/>
          <w:color w:val="000000"/>
          <w:sz w:val="24"/>
          <w:szCs w:val="24"/>
          <w:lang w:val="ru-RU" w:eastAsia="ru-RU"/>
        </w:rPr>
        <w:t xml:space="preserve"> </w:t>
      </w:r>
      <w:r w:rsidR="00D24C2D" w:rsidRPr="00D24C2D">
        <w:rPr>
          <w:rFonts w:ascii="Arial" w:eastAsia="Times New Roman" w:hAnsi="Arial" w:cs="Arial"/>
          <w:color w:val="000000"/>
          <w:sz w:val="24"/>
          <w:szCs w:val="24"/>
          <w:lang w:val="ru-RU" w:eastAsia="ru-RU"/>
        </w:rPr>
        <w:t>45833192</w:t>
      </w:r>
      <w:r w:rsidRPr="00D24C2D">
        <w:rPr>
          <w:rFonts w:ascii="Times New Roman" w:hAnsi="Times New Roman" w:cs="Times New Roman"/>
          <w:color w:val="000000"/>
          <w:sz w:val="24"/>
          <w:szCs w:val="24"/>
          <w:lang w:val="ru-RU"/>
        </w:rPr>
        <w:t>)</w:t>
      </w:r>
    </w:p>
    <w:p w:rsidR="009C1254" w:rsidRPr="00E50370" w:rsidRDefault="009C1254" w:rsidP="009C1254">
      <w:pPr>
        <w:pStyle w:val="2"/>
        <w:shd w:val="clear" w:color="auto" w:fill="FFFFFF"/>
        <w:spacing w:before="0" w:after="0"/>
        <w:jc w:val="center"/>
        <w:rPr>
          <w:rFonts w:ascii="Times New Roman" w:hAnsi="Times New Roman" w:cs="Times New Roman"/>
          <w:color w:val="000000"/>
          <w:sz w:val="24"/>
          <w:szCs w:val="24"/>
          <w:lang w:val="ru-RU"/>
        </w:rPr>
      </w:pPr>
    </w:p>
    <w:p w:rsidR="009C1254" w:rsidRPr="00E50370" w:rsidRDefault="009C1254" w:rsidP="009C1254">
      <w:pPr>
        <w:rPr>
          <w:rFonts w:ascii="Times New Roman" w:hAnsi="Times New Roman" w:cs="Times New Roman"/>
          <w:sz w:val="24"/>
          <w:szCs w:val="24"/>
        </w:rPr>
      </w:pPr>
      <w:bookmarkStart w:id="1" w:name="_GoBack"/>
      <w:bookmarkEnd w:id="1"/>
    </w:p>
    <w:p w:rsidR="009C1254" w:rsidRPr="00E50370" w:rsidRDefault="009C1254" w:rsidP="009C1254">
      <w:pPr>
        <w:rPr>
          <w:rFonts w:ascii="Times New Roman" w:hAnsi="Times New Roman" w:cs="Times New Roman"/>
          <w:sz w:val="24"/>
          <w:szCs w:val="24"/>
        </w:rPr>
      </w:pPr>
    </w:p>
    <w:p w:rsidR="009C1254" w:rsidRPr="00E50370" w:rsidRDefault="009C1254" w:rsidP="009C1254">
      <w:pPr>
        <w:rPr>
          <w:rFonts w:ascii="Times New Roman" w:hAnsi="Times New Roman" w:cs="Times New Roman"/>
          <w:sz w:val="24"/>
          <w:szCs w:val="24"/>
        </w:rPr>
      </w:pPr>
    </w:p>
    <w:p w:rsidR="009C1254" w:rsidRPr="00E50370" w:rsidRDefault="009C1254" w:rsidP="009C1254">
      <w:pPr>
        <w:rPr>
          <w:rFonts w:ascii="Times New Roman" w:hAnsi="Times New Roman" w:cs="Times New Roman"/>
          <w:sz w:val="24"/>
          <w:szCs w:val="24"/>
        </w:rPr>
      </w:pPr>
    </w:p>
    <w:p w:rsidR="009C1254" w:rsidRPr="00E50370" w:rsidRDefault="009C1254" w:rsidP="009C1254">
      <w:pPr>
        <w:rPr>
          <w:rFonts w:ascii="Times New Roman" w:hAnsi="Times New Roman" w:cs="Times New Roman"/>
          <w:sz w:val="24"/>
          <w:szCs w:val="24"/>
        </w:rPr>
      </w:pPr>
    </w:p>
    <w:p w:rsidR="009C1254" w:rsidRDefault="009C1254" w:rsidP="009C1254">
      <w:pPr>
        <w:rPr>
          <w:rFonts w:ascii="Times New Roman" w:hAnsi="Times New Roman" w:cs="Times New Roman"/>
          <w:sz w:val="24"/>
          <w:szCs w:val="24"/>
        </w:rPr>
      </w:pPr>
    </w:p>
    <w:p w:rsidR="009C1254" w:rsidRDefault="009C1254" w:rsidP="009C1254">
      <w:pPr>
        <w:rPr>
          <w:rFonts w:ascii="Times New Roman" w:hAnsi="Times New Roman" w:cs="Times New Roman"/>
          <w:sz w:val="24"/>
          <w:szCs w:val="24"/>
        </w:rPr>
      </w:pPr>
    </w:p>
    <w:p w:rsidR="009C1254" w:rsidRDefault="009C1254" w:rsidP="009C1254">
      <w:pPr>
        <w:rPr>
          <w:rFonts w:ascii="Times New Roman" w:hAnsi="Times New Roman" w:cs="Times New Roman"/>
          <w:sz w:val="24"/>
          <w:szCs w:val="24"/>
        </w:rPr>
      </w:pPr>
    </w:p>
    <w:p w:rsidR="009C1254" w:rsidRPr="00E50370" w:rsidRDefault="009C1254" w:rsidP="009C1254">
      <w:pPr>
        <w:rPr>
          <w:rFonts w:ascii="Times New Roman" w:hAnsi="Times New Roman" w:cs="Times New Roman"/>
          <w:sz w:val="24"/>
          <w:szCs w:val="24"/>
        </w:rPr>
      </w:pPr>
    </w:p>
    <w:p w:rsidR="009C1254" w:rsidRPr="00E50370" w:rsidRDefault="009C1254" w:rsidP="009C1254">
      <w:pPr>
        <w:rPr>
          <w:rFonts w:ascii="Times New Roman" w:hAnsi="Times New Roman" w:cs="Times New Roman"/>
          <w:sz w:val="24"/>
          <w:szCs w:val="24"/>
        </w:rPr>
      </w:pPr>
    </w:p>
    <w:p w:rsidR="009C1254" w:rsidRPr="00E50370" w:rsidRDefault="009C1254" w:rsidP="009C1254">
      <w:pPr>
        <w:spacing w:line="256" w:lineRule="auto"/>
        <w:jc w:val="center"/>
        <w:rPr>
          <w:rFonts w:ascii="Times New Roman" w:eastAsia="Calibri" w:hAnsi="Times New Roman" w:cs="Times New Roman"/>
          <w:sz w:val="24"/>
          <w:szCs w:val="24"/>
        </w:rPr>
      </w:pPr>
      <w:r w:rsidRPr="00E50370">
        <w:rPr>
          <w:rFonts w:ascii="Times New Roman" w:eastAsia="Calibri" w:hAnsi="Times New Roman" w:cs="Times New Roman"/>
          <w:sz w:val="24"/>
          <w:szCs w:val="24"/>
        </w:rPr>
        <w:t xml:space="preserve">с.п. </w:t>
      </w:r>
      <w:proofErr w:type="spellStart"/>
      <w:r w:rsidRPr="00E50370">
        <w:rPr>
          <w:rFonts w:ascii="Times New Roman" w:eastAsia="Calibri" w:hAnsi="Times New Roman" w:cs="Times New Roman"/>
          <w:sz w:val="24"/>
          <w:szCs w:val="24"/>
        </w:rPr>
        <w:t>Сармаково</w:t>
      </w:r>
      <w:proofErr w:type="spellEnd"/>
      <w:r w:rsidRPr="00E50370">
        <w:rPr>
          <w:rFonts w:ascii="Times New Roman" w:eastAsia="Calibri" w:hAnsi="Times New Roman" w:cs="Times New Roman"/>
          <w:sz w:val="24"/>
          <w:szCs w:val="24"/>
        </w:rPr>
        <w:t>, 2024 г</w:t>
      </w:r>
      <w:r>
        <w:rPr>
          <w:rFonts w:ascii="Times New Roman" w:eastAsia="Calibri" w:hAnsi="Times New Roman" w:cs="Times New Roman"/>
          <w:sz w:val="24"/>
          <w:szCs w:val="24"/>
        </w:rPr>
        <w:t>.</w:t>
      </w:r>
    </w:p>
    <w:p w:rsidR="009C1254" w:rsidRDefault="009C1254" w:rsidP="006449AA">
      <w:pPr>
        <w:shd w:val="clear" w:color="auto" w:fill="FFFFFF"/>
        <w:spacing w:after="0" w:line="240" w:lineRule="auto"/>
        <w:ind w:left="120"/>
        <w:rPr>
          <w:rFonts w:ascii="Times New Roman" w:eastAsia="Times New Roman" w:hAnsi="Times New Roman" w:cs="Times New Roman"/>
          <w:b/>
          <w:bCs/>
          <w:color w:val="000000"/>
          <w:sz w:val="24"/>
          <w:szCs w:val="24"/>
          <w:lang w:eastAsia="ru-RU"/>
        </w:rPr>
      </w:pPr>
    </w:p>
    <w:p w:rsidR="009C1254" w:rsidRDefault="009C1254" w:rsidP="006449AA">
      <w:pPr>
        <w:shd w:val="clear" w:color="auto" w:fill="FFFFFF"/>
        <w:spacing w:after="0" w:line="240" w:lineRule="auto"/>
        <w:ind w:left="120"/>
        <w:rPr>
          <w:rFonts w:ascii="Times New Roman" w:eastAsia="Times New Roman" w:hAnsi="Times New Roman" w:cs="Times New Roman"/>
          <w:b/>
          <w:bCs/>
          <w:color w:val="000000"/>
          <w:sz w:val="24"/>
          <w:szCs w:val="24"/>
          <w:lang w:eastAsia="ru-RU"/>
        </w:rPr>
      </w:pPr>
    </w:p>
    <w:p w:rsidR="006449AA" w:rsidRPr="006449AA" w:rsidRDefault="006449AA" w:rsidP="006449AA">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lastRenderedPageBreak/>
        <w:t>ПОЯСНИТЕЛЬНАЯ ЗАПИСКА</w:t>
      </w:r>
      <w:bookmarkEnd w:id="0"/>
    </w:p>
    <w:p w:rsidR="006449AA" w:rsidRPr="006449AA" w:rsidRDefault="006449AA" w:rsidP="006449AA">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449AA">
        <w:rPr>
          <w:rFonts w:ascii="Times New Roman" w:eastAsia="Times New Roman" w:hAnsi="Times New Roman" w:cs="Times New Roman"/>
          <w:color w:val="000000"/>
          <w:sz w:val="24"/>
          <w:szCs w:val="24"/>
          <w:lang w:eastAsia="ru-RU"/>
        </w:rPr>
        <w:t>метапредметных</w:t>
      </w:r>
      <w:proofErr w:type="spellEnd"/>
      <w:r w:rsidRPr="006449AA">
        <w:rPr>
          <w:rFonts w:ascii="Times New Roman" w:eastAsia="Times New Roman" w:hAnsi="Times New Roman" w:cs="Times New Roman"/>
          <w:color w:val="000000"/>
          <w:sz w:val="24"/>
          <w:szCs w:val="24"/>
          <w:lang w:eastAsia="ru-RU"/>
        </w:rPr>
        <w:t xml:space="preserve"> достижений, которые приобретает каждый обучающийся, независимо от изучаемого модуля.</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449AA">
        <w:rPr>
          <w:rFonts w:ascii="Times New Roman" w:eastAsia="Times New Roman" w:hAnsi="Times New Roman" w:cs="Times New Roman"/>
          <w:color w:val="000000"/>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449AA">
        <w:rPr>
          <w:rFonts w:ascii="Times New Roman" w:eastAsia="Times New Roman" w:hAnsi="Times New Roman" w:cs="Times New Roman"/>
          <w:color w:val="000000"/>
          <w:sz w:val="24"/>
          <w:szCs w:val="24"/>
          <w:lang w:eastAsia="ru-RU"/>
        </w:rPr>
        <w:t xml:space="preserve"> </w:t>
      </w:r>
      <w:proofErr w:type="spellStart"/>
      <w:r w:rsidRPr="006449AA">
        <w:rPr>
          <w:rFonts w:ascii="Times New Roman" w:eastAsia="Times New Roman" w:hAnsi="Times New Roman" w:cs="Times New Roman"/>
          <w:color w:val="000000"/>
          <w:sz w:val="24"/>
          <w:szCs w:val="24"/>
          <w:lang w:eastAsia="ru-RU"/>
        </w:rPr>
        <w:t>Деятельностный</w:t>
      </w:r>
      <w:proofErr w:type="spellEnd"/>
      <w:r w:rsidRPr="006449AA">
        <w:rPr>
          <w:rFonts w:ascii="Times New Roman" w:eastAsia="Times New Roman" w:hAnsi="Times New Roman" w:cs="Times New Roman"/>
          <w:color w:val="000000"/>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Основными задачами ОРКСЭ являются:</w:t>
      </w:r>
    </w:p>
    <w:p w:rsidR="006449AA" w:rsidRPr="006449AA" w:rsidRDefault="006449AA" w:rsidP="006449AA">
      <w:pPr>
        <w:shd w:val="clear" w:color="auto" w:fill="FFFFFF"/>
        <w:spacing w:after="0" w:line="168" w:lineRule="atLeast"/>
        <w:ind w:left="18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449AA" w:rsidRPr="006449AA" w:rsidRDefault="006449AA" w:rsidP="006449AA">
      <w:pPr>
        <w:shd w:val="clear" w:color="auto" w:fill="FFFFFF"/>
        <w:spacing w:after="0" w:line="168" w:lineRule="atLeast"/>
        <w:ind w:left="18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развитие представлений обучающихся о значении нравственных норм и ценностей в жизни личности, семьи, общества;</w:t>
      </w:r>
    </w:p>
    <w:p w:rsidR="006449AA" w:rsidRPr="006449AA" w:rsidRDefault="006449AA" w:rsidP="006449AA">
      <w:pPr>
        <w:shd w:val="clear" w:color="auto" w:fill="FFFFFF"/>
        <w:spacing w:after="0" w:line="168" w:lineRule="atLeast"/>
        <w:ind w:left="18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449AA" w:rsidRPr="006449AA" w:rsidRDefault="006449AA" w:rsidP="006449AA">
      <w:pPr>
        <w:shd w:val="clear" w:color="auto" w:fill="FFFFFF"/>
        <w:spacing w:after="0" w:line="168" w:lineRule="atLeast"/>
        <w:ind w:left="18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lastRenderedPageBreak/>
        <w:t>·         </w:t>
      </w:r>
      <w:r w:rsidRPr="006449AA">
        <w:rPr>
          <w:rFonts w:ascii="Times New Roman" w:eastAsia="Times New Roman" w:hAnsi="Times New Roman" w:cs="Times New Roman"/>
          <w:color w:val="000000"/>
          <w:sz w:val="24"/>
          <w:szCs w:val="24"/>
          <w:lang w:eastAsia="ru-RU"/>
        </w:rPr>
        <w:t xml:space="preserve">развитие способностей обучающихся к общению в </w:t>
      </w:r>
      <w:proofErr w:type="spellStart"/>
      <w:r w:rsidRPr="006449AA">
        <w:rPr>
          <w:rFonts w:ascii="Times New Roman" w:eastAsia="Times New Roman" w:hAnsi="Times New Roman" w:cs="Times New Roman"/>
          <w:color w:val="000000"/>
          <w:sz w:val="24"/>
          <w:szCs w:val="24"/>
          <w:lang w:eastAsia="ru-RU"/>
        </w:rPr>
        <w:t>полиэтничной</w:t>
      </w:r>
      <w:proofErr w:type="spellEnd"/>
      <w:r w:rsidRPr="006449AA">
        <w:rPr>
          <w:rFonts w:ascii="Times New Roman" w:eastAsia="Times New Roman" w:hAnsi="Times New Roman" w:cs="Times New Roman"/>
          <w:color w:val="000000"/>
          <w:sz w:val="24"/>
          <w:szCs w:val="24"/>
          <w:lang w:eastAsia="ru-RU"/>
        </w:rPr>
        <w:t xml:space="preserve">, </w:t>
      </w:r>
      <w:proofErr w:type="spellStart"/>
      <w:r w:rsidRPr="006449AA">
        <w:rPr>
          <w:rFonts w:ascii="Times New Roman" w:eastAsia="Times New Roman" w:hAnsi="Times New Roman" w:cs="Times New Roman"/>
          <w:color w:val="000000"/>
          <w:sz w:val="24"/>
          <w:szCs w:val="24"/>
          <w:lang w:eastAsia="ru-RU"/>
        </w:rPr>
        <w:t>разномировоззренческой</w:t>
      </w:r>
      <w:proofErr w:type="spellEnd"/>
      <w:r w:rsidRPr="006449AA">
        <w:rPr>
          <w:rFonts w:ascii="Times New Roman" w:eastAsia="Times New Roman" w:hAnsi="Times New Roman" w:cs="Times New Roman"/>
          <w:color w:val="000000"/>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СОДЕРЖАНИЕ ОБУЧЕНИЯ</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Модуль «ОСНОВЫ РЕЛИГИОЗНЫХ КУЛЬТУР НАРОДОВ РОССИИ»</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449AA">
        <w:rPr>
          <w:rFonts w:ascii="Times New Roman" w:eastAsia="Times New Roman" w:hAnsi="Times New Roman" w:cs="Times New Roman"/>
          <w:color w:val="000000"/>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Модуль «ОСНОВЫ СВЕТСКОЙ ЭТИКИ»</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pacing w:after="0" w:line="240" w:lineRule="auto"/>
        <w:rPr>
          <w:rFonts w:ascii="Times New Roman" w:eastAsia="Times New Roman" w:hAnsi="Times New Roman" w:cs="Times New Roman"/>
          <w:sz w:val="24"/>
          <w:szCs w:val="24"/>
          <w:lang w:eastAsia="ru-RU"/>
        </w:rPr>
      </w:pPr>
      <w:r w:rsidRPr="006449AA">
        <w:rPr>
          <w:rFonts w:ascii="Times New Roman" w:eastAsia="Times New Roman" w:hAnsi="Times New Roman" w:cs="Times New Roman"/>
          <w:color w:val="181818"/>
          <w:sz w:val="24"/>
          <w:szCs w:val="24"/>
          <w:shd w:val="clear" w:color="auto" w:fill="FFFFFF"/>
          <w:lang w:eastAsia="ru-RU"/>
        </w:rPr>
        <w:br w:type="textWrapping" w:clear="all"/>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bookmarkStart w:id="2" w:name="block-33129278"/>
      <w:r w:rsidRPr="006449AA">
        <w:rPr>
          <w:rFonts w:ascii="Times New Roman" w:eastAsia="Times New Roman" w:hAnsi="Times New Roman" w:cs="Times New Roman"/>
          <w:b/>
          <w:bCs/>
          <w:color w:val="000000"/>
          <w:sz w:val="24"/>
          <w:szCs w:val="24"/>
          <w:lang w:eastAsia="ru-RU"/>
        </w:rPr>
        <w:t>ПЛАНИРУЕМЫЕ РЕЗУЛЬТАТЫ ОСВОЕНИЯ ПРОГРАММЫ</w:t>
      </w:r>
      <w:bookmarkEnd w:id="2"/>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ЛИЧНОСТНЫЕ РЕЗУЛЬТАТЫ</w:t>
      </w:r>
    </w:p>
    <w:p w:rsidR="006449AA" w:rsidRPr="006449AA" w:rsidRDefault="006449AA" w:rsidP="006449AA">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В результате изучения предмета «Основы религиозных культур и светской этики» в 4 классе </w:t>
      </w:r>
      <w:proofErr w:type="gramStart"/>
      <w:r w:rsidRPr="006449AA">
        <w:rPr>
          <w:rFonts w:ascii="Times New Roman" w:eastAsia="Times New Roman" w:hAnsi="Times New Roman" w:cs="Times New Roman"/>
          <w:color w:val="000000"/>
          <w:sz w:val="24"/>
          <w:szCs w:val="24"/>
          <w:lang w:eastAsia="ru-RU"/>
        </w:rPr>
        <w:t>у</w:t>
      </w:r>
      <w:proofErr w:type="gramEnd"/>
      <w:r w:rsidRPr="006449AA">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 xml:space="preserve">формировать национальную и гражданскую </w:t>
      </w:r>
      <w:proofErr w:type="spellStart"/>
      <w:r w:rsidRPr="006449AA">
        <w:rPr>
          <w:rFonts w:ascii="Times New Roman" w:eastAsia="Times New Roman" w:hAnsi="Times New Roman" w:cs="Times New Roman"/>
          <w:color w:val="000000"/>
          <w:sz w:val="24"/>
          <w:szCs w:val="24"/>
          <w:lang w:eastAsia="ru-RU"/>
        </w:rPr>
        <w:t>самоидентичность</w:t>
      </w:r>
      <w:proofErr w:type="spellEnd"/>
      <w:r w:rsidRPr="006449AA">
        <w:rPr>
          <w:rFonts w:ascii="Times New Roman" w:eastAsia="Times New Roman" w:hAnsi="Times New Roman" w:cs="Times New Roman"/>
          <w:color w:val="000000"/>
          <w:sz w:val="24"/>
          <w:szCs w:val="24"/>
          <w:lang w:eastAsia="ru-RU"/>
        </w:rPr>
        <w:t>, осознавать свою этническую и национальную принадлежность;</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понимать значение нравственных норм и ценностей как условия жизни личности, семьи, общества;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lastRenderedPageBreak/>
        <w:t>·         </w:t>
      </w:r>
      <w:r w:rsidRPr="006449AA">
        <w:rPr>
          <w:rFonts w:ascii="Times New Roman" w:eastAsia="Times New Roman" w:hAnsi="Times New Roman" w:cs="Times New Roman"/>
          <w:color w:val="000000"/>
          <w:sz w:val="24"/>
          <w:szCs w:val="24"/>
          <w:lang w:eastAsia="ru-RU"/>
        </w:rPr>
        <w:t>осознавать право гражданина РФ исповедовать любую традиционную религию или не исповедовать никакой религии;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понимать необходимость бережного отношения к материальным и духовным ценностям.</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МЕТАПРЕДМЕТНЫЕ РЕЗУЛЬТАТЫ</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449AA" w:rsidRPr="009C1254" w:rsidRDefault="006449AA" w:rsidP="006449AA">
      <w:pPr>
        <w:shd w:val="clear" w:color="auto" w:fill="FFFFFF"/>
        <w:spacing w:after="0" w:line="168" w:lineRule="atLeast"/>
        <w:ind w:left="120"/>
        <w:jc w:val="both"/>
        <w:rPr>
          <w:rFonts w:ascii="Times New Roman" w:eastAsia="Times New Roman" w:hAnsi="Times New Roman" w:cs="Times New Roman"/>
          <w:b/>
          <w:bCs/>
          <w:color w:val="000000"/>
          <w:sz w:val="24"/>
          <w:szCs w:val="24"/>
          <w:lang w:eastAsia="ru-RU"/>
        </w:rPr>
      </w:pPr>
    </w:p>
    <w:p w:rsidR="006449AA" w:rsidRPr="009C1254" w:rsidRDefault="006449AA" w:rsidP="006449AA">
      <w:pPr>
        <w:shd w:val="clear" w:color="auto" w:fill="FFFFFF"/>
        <w:spacing w:after="0" w:line="168" w:lineRule="atLeast"/>
        <w:ind w:left="120"/>
        <w:jc w:val="both"/>
        <w:rPr>
          <w:rFonts w:ascii="Times New Roman" w:eastAsia="Times New Roman" w:hAnsi="Times New Roman" w:cs="Times New Roman"/>
          <w:b/>
          <w:bCs/>
          <w:color w:val="000000"/>
          <w:sz w:val="24"/>
          <w:szCs w:val="24"/>
          <w:lang w:eastAsia="ru-RU"/>
        </w:rPr>
      </w:pPr>
      <w:r w:rsidRPr="006449AA">
        <w:rPr>
          <w:rFonts w:ascii="Times New Roman" w:eastAsia="Times New Roman" w:hAnsi="Times New Roman" w:cs="Times New Roman"/>
          <w:b/>
          <w:bCs/>
          <w:color w:val="000000"/>
          <w:sz w:val="24"/>
          <w:szCs w:val="24"/>
          <w:lang w:eastAsia="ru-RU"/>
        </w:rPr>
        <w:t>Универсальные учебные действия</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Познавательные УУД:</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proofErr w:type="gramStart"/>
      <w:r w:rsidRPr="006449AA">
        <w:rPr>
          <w:rFonts w:ascii="Times New Roman" w:eastAsia="Times New Roman" w:hAnsi="Times New Roman" w:cs="Times New Roman"/>
          <w:color w:val="181818"/>
          <w:sz w:val="24"/>
          <w:szCs w:val="24"/>
          <w:lang w:eastAsia="ru-RU"/>
        </w:rPr>
        <w:lastRenderedPageBreak/>
        <w:t>·         </w:t>
      </w:r>
      <w:r w:rsidRPr="006449AA">
        <w:rPr>
          <w:rFonts w:ascii="Times New Roman" w:eastAsia="Times New Roman" w:hAnsi="Times New Roman" w:cs="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Работа с информацией: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Коммуникативные УУД:</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Регулятивные УУД:</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lastRenderedPageBreak/>
        <w:t>·         </w:t>
      </w:r>
      <w:r w:rsidRPr="006449AA">
        <w:rPr>
          <w:rFonts w:ascii="Times New Roman" w:eastAsia="Times New Roman" w:hAnsi="Times New Roman" w:cs="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Совместная деятельность:</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449AA">
        <w:rPr>
          <w:rFonts w:ascii="Times New Roman" w:eastAsia="Times New Roman" w:hAnsi="Times New Roman" w:cs="Times New Roman"/>
          <w:color w:val="000000"/>
          <w:sz w:val="24"/>
          <w:szCs w:val="24"/>
          <w:lang w:eastAsia="ru-RU"/>
        </w:rPr>
        <w:t>видеопрезентацией</w:t>
      </w:r>
      <w:proofErr w:type="spellEnd"/>
      <w:r w:rsidRPr="006449AA">
        <w:rPr>
          <w:rFonts w:ascii="Times New Roman" w:eastAsia="Times New Roman" w:hAnsi="Times New Roman" w:cs="Times New Roman"/>
          <w:color w:val="000000"/>
          <w:sz w:val="24"/>
          <w:szCs w:val="24"/>
          <w:lang w:eastAsia="ru-RU"/>
        </w:rPr>
        <w:t>.</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ПРЕДМЕТНЫЕ РЕЗУЛЬТАТЫ</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449AA">
        <w:rPr>
          <w:rFonts w:ascii="Times New Roman" w:eastAsia="Times New Roman" w:hAnsi="Times New Roman" w:cs="Times New Roman"/>
          <w:color w:val="000000"/>
          <w:sz w:val="24"/>
          <w:szCs w:val="24"/>
          <w:lang w:eastAsia="ru-RU"/>
        </w:rPr>
        <w:t>сформированность</w:t>
      </w:r>
      <w:proofErr w:type="spellEnd"/>
      <w:r w:rsidRPr="006449AA">
        <w:rPr>
          <w:rFonts w:ascii="Times New Roman" w:eastAsia="Times New Roman" w:hAnsi="Times New Roman" w:cs="Times New Roman"/>
          <w:color w:val="000000"/>
          <w:sz w:val="24"/>
          <w:szCs w:val="24"/>
          <w:lang w:eastAsia="ru-RU"/>
        </w:rPr>
        <w:t xml:space="preserve"> умений: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proofErr w:type="gramStart"/>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449AA">
        <w:rPr>
          <w:rFonts w:ascii="Times New Roman" w:eastAsia="Times New Roman" w:hAnsi="Times New Roman" w:cs="Times New Roman"/>
          <w:color w:val="000000"/>
          <w:sz w:val="24"/>
          <w:szCs w:val="24"/>
          <w:lang w:eastAsia="ru-RU"/>
        </w:rPr>
        <w:lastRenderedPageBreak/>
        <w:t>многорелигиозного</w:t>
      </w:r>
      <w:proofErr w:type="spellEnd"/>
      <w:r w:rsidRPr="006449AA">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6449AA" w:rsidRPr="006449AA" w:rsidRDefault="006449AA" w:rsidP="006449AA">
      <w:pPr>
        <w:shd w:val="clear" w:color="auto" w:fill="FFFFFF"/>
        <w:spacing w:after="0" w:line="168" w:lineRule="atLeast"/>
        <w:ind w:firstLine="60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6449AA">
        <w:rPr>
          <w:rFonts w:ascii="Times New Roman" w:eastAsia="Times New Roman" w:hAnsi="Times New Roman" w:cs="Times New Roman"/>
          <w:color w:val="000000"/>
          <w:sz w:val="24"/>
          <w:szCs w:val="24"/>
          <w:lang w:eastAsia="ru-RU"/>
        </w:rPr>
        <w:t>сформированность</w:t>
      </w:r>
      <w:proofErr w:type="spellEnd"/>
      <w:r w:rsidRPr="006449AA">
        <w:rPr>
          <w:rFonts w:ascii="Times New Roman" w:eastAsia="Times New Roman" w:hAnsi="Times New Roman" w:cs="Times New Roman"/>
          <w:color w:val="000000"/>
          <w:sz w:val="24"/>
          <w:szCs w:val="24"/>
          <w:lang w:eastAsia="ru-RU"/>
        </w:rPr>
        <w:t xml:space="preserve"> умений: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proofErr w:type="gramStart"/>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proofErr w:type="gramStart"/>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w:t>
      </w:r>
      <w:r w:rsidRPr="006449AA">
        <w:rPr>
          <w:rFonts w:ascii="Times New Roman" w:eastAsia="Times New Roman" w:hAnsi="Times New Roman" w:cs="Times New Roman"/>
          <w:color w:val="000000"/>
          <w:sz w:val="24"/>
          <w:szCs w:val="24"/>
          <w:lang w:eastAsia="ru-RU"/>
        </w:rPr>
        <w:lastRenderedPageBreak/>
        <w:t>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объяснять своими словами роль светской (гражданской) этики в становлении российской государственности;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449AA">
        <w:rPr>
          <w:rFonts w:ascii="Times New Roman" w:eastAsia="Times New Roman" w:hAnsi="Times New Roman" w:cs="Times New Roman"/>
          <w:color w:val="000000"/>
          <w:sz w:val="24"/>
          <w:szCs w:val="24"/>
          <w:lang w:eastAsia="ru-RU"/>
        </w:rPr>
        <w:t>многорелигиозного</w:t>
      </w:r>
      <w:proofErr w:type="spellEnd"/>
      <w:r w:rsidRPr="006449AA">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449AA" w:rsidRPr="006449AA" w:rsidRDefault="006449AA" w:rsidP="006449AA">
      <w:pPr>
        <w:shd w:val="clear" w:color="auto" w:fill="FFFFFF"/>
        <w:spacing w:after="0" w:line="168" w:lineRule="atLeast"/>
        <w:ind w:left="96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r w:rsidRPr="006449AA">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6449AA" w:rsidRPr="006449AA" w:rsidRDefault="006449AA" w:rsidP="006449AA">
      <w:pPr>
        <w:shd w:val="clear" w:color="auto" w:fill="FFFFFF"/>
        <w:spacing w:after="0" w:line="168" w:lineRule="atLeast"/>
        <w:ind w:left="120"/>
        <w:jc w:val="both"/>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color w:val="181818"/>
          <w:sz w:val="24"/>
          <w:szCs w:val="24"/>
          <w:lang w:eastAsia="ru-RU"/>
        </w:rPr>
        <w:t> </w:t>
      </w:r>
    </w:p>
    <w:p w:rsidR="006449AA" w:rsidRPr="006449AA" w:rsidRDefault="006449AA" w:rsidP="006449AA">
      <w:pPr>
        <w:spacing w:after="0" w:line="240" w:lineRule="auto"/>
        <w:rPr>
          <w:rFonts w:ascii="Times New Roman" w:eastAsia="Times New Roman" w:hAnsi="Times New Roman" w:cs="Times New Roman"/>
          <w:sz w:val="24"/>
          <w:szCs w:val="24"/>
          <w:lang w:eastAsia="ru-RU"/>
        </w:rPr>
      </w:pPr>
      <w:r w:rsidRPr="006449AA">
        <w:rPr>
          <w:rFonts w:ascii="Times New Roman" w:eastAsia="Times New Roman" w:hAnsi="Times New Roman" w:cs="Times New Roman"/>
          <w:color w:val="181818"/>
          <w:sz w:val="24"/>
          <w:szCs w:val="24"/>
          <w:shd w:val="clear" w:color="auto" w:fill="FFFFFF"/>
          <w:lang w:eastAsia="ru-RU"/>
        </w:rPr>
        <w:br w:type="textWrapping" w:clear="all"/>
      </w:r>
    </w:p>
    <w:p w:rsidR="006449AA" w:rsidRPr="006449AA" w:rsidRDefault="006449AA" w:rsidP="006449AA">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3" w:name="block-33129284"/>
      <w:r w:rsidRPr="006449AA">
        <w:rPr>
          <w:rFonts w:ascii="Times New Roman" w:eastAsia="Times New Roman" w:hAnsi="Times New Roman" w:cs="Times New Roman"/>
          <w:b/>
          <w:bCs/>
          <w:color w:val="000000"/>
          <w:sz w:val="24"/>
          <w:szCs w:val="24"/>
          <w:lang w:eastAsia="ru-RU"/>
        </w:rPr>
        <w:t> ТЕМАТИЧЕСКОЕ ПЛАНИРОВАНИЕ</w:t>
      </w:r>
      <w:bookmarkEnd w:id="3"/>
    </w:p>
    <w:p w:rsidR="006449AA" w:rsidRPr="009C1254" w:rsidRDefault="006449AA" w:rsidP="006449AA">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9C1254">
        <w:rPr>
          <w:rFonts w:ascii="Times New Roman" w:eastAsia="Times New Roman" w:hAnsi="Times New Roman" w:cs="Times New Roman"/>
          <w:b/>
          <w:bCs/>
          <w:sz w:val="24"/>
          <w:szCs w:val="24"/>
          <w:lang w:eastAsia="ru-RU"/>
        </w:rPr>
        <w:t>Тематическое планирование</w:t>
      </w:r>
    </w:p>
    <w:p w:rsidR="006449AA" w:rsidRPr="009C1254" w:rsidRDefault="006449AA" w:rsidP="006449AA">
      <w:pPr>
        <w:spacing w:after="0" w:line="240" w:lineRule="auto"/>
        <w:jc w:val="both"/>
        <w:rPr>
          <w:rFonts w:ascii="Times New Roman" w:eastAsia="Times New Roman" w:hAnsi="Times New Roman" w:cs="Times New Roman"/>
          <w:b/>
          <w:color w:val="262626"/>
          <w:sz w:val="24"/>
          <w:szCs w:val="24"/>
          <w:lang w:eastAsia="ru-RU"/>
        </w:rPr>
      </w:pPr>
    </w:p>
    <w:tbl>
      <w:tblPr>
        <w:tblW w:w="10589" w:type="dxa"/>
        <w:tblInd w:w="-558" w:type="dxa"/>
        <w:tblLayout w:type="fixed"/>
        <w:tblLook w:val="0000" w:firstRow="0" w:lastRow="0" w:firstColumn="0" w:lastColumn="0" w:noHBand="0" w:noVBand="0"/>
      </w:tblPr>
      <w:tblGrid>
        <w:gridCol w:w="950"/>
        <w:gridCol w:w="4111"/>
        <w:gridCol w:w="1134"/>
        <w:gridCol w:w="1275"/>
        <w:gridCol w:w="1134"/>
        <w:gridCol w:w="1985"/>
      </w:tblGrid>
      <w:tr w:rsidR="006449AA" w:rsidRPr="009C1254" w:rsidTr="009C1254">
        <w:trPr>
          <w:trHeight w:val="517"/>
        </w:trPr>
        <w:tc>
          <w:tcPr>
            <w:tcW w:w="950" w:type="dxa"/>
            <w:vMerge w:val="restart"/>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lang w:val="en-US"/>
              </w:rPr>
            </w:pPr>
            <w:r w:rsidRPr="009C1254">
              <w:rPr>
                <w:rFonts w:ascii="Times New Roman" w:hAnsi="Times New Roman" w:cs="Times New Roman"/>
                <w:b/>
                <w:bCs/>
                <w:sz w:val="24"/>
                <w:szCs w:val="24"/>
                <w:lang w:val="en-US"/>
              </w:rPr>
              <w:t>№</w:t>
            </w:r>
          </w:p>
          <w:p w:rsidR="006449AA" w:rsidRPr="009C1254" w:rsidRDefault="006449AA" w:rsidP="006D694B">
            <w:pPr>
              <w:autoSpaceDE w:val="0"/>
              <w:autoSpaceDN w:val="0"/>
              <w:adjustRightInd w:val="0"/>
              <w:ind w:right="423"/>
              <w:rPr>
                <w:rFonts w:ascii="Times New Roman" w:hAnsi="Times New Roman" w:cs="Times New Roman"/>
                <w:sz w:val="24"/>
                <w:szCs w:val="24"/>
                <w:lang w:val="en-US"/>
              </w:rPr>
            </w:pPr>
            <w:proofErr w:type="gramStart"/>
            <w:r w:rsidRPr="009C1254">
              <w:rPr>
                <w:rFonts w:ascii="Times New Roman" w:hAnsi="Times New Roman" w:cs="Times New Roman"/>
                <w:b/>
                <w:bCs/>
                <w:sz w:val="24"/>
                <w:szCs w:val="24"/>
              </w:rPr>
              <w:t>п</w:t>
            </w:r>
            <w:proofErr w:type="gramEnd"/>
            <w:r w:rsidRPr="009C1254">
              <w:rPr>
                <w:rFonts w:ascii="Times New Roman" w:hAnsi="Times New Roman" w:cs="Times New Roman"/>
                <w:b/>
                <w:bCs/>
                <w:sz w:val="24"/>
                <w:szCs w:val="24"/>
              </w:rPr>
              <w:t>/п</w:t>
            </w:r>
          </w:p>
        </w:tc>
        <w:tc>
          <w:tcPr>
            <w:tcW w:w="4111" w:type="dxa"/>
            <w:vMerge w:val="restart"/>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left="567" w:right="423" w:firstLine="142"/>
              <w:rPr>
                <w:rFonts w:ascii="Times New Roman" w:hAnsi="Times New Roman" w:cs="Times New Roman"/>
                <w:sz w:val="24"/>
                <w:szCs w:val="24"/>
                <w:lang w:val="en-US"/>
              </w:rPr>
            </w:pPr>
            <w:r w:rsidRPr="009C1254">
              <w:rPr>
                <w:rFonts w:ascii="Times New Roman" w:hAnsi="Times New Roman" w:cs="Times New Roman"/>
                <w:b/>
                <w:bCs/>
                <w:sz w:val="24"/>
                <w:szCs w:val="24"/>
              </w:rPr>
              <w:t>Тема урока</w:t>
            </w:r>
          </w:p>
          <w:p w:rsidR="006449AA" w:rsidRPr="009C1254" w:rsidRDefault="006449AA" w:rsidP="006D694B">
            <w:pPr>
              <w:tabs>
                <w:tab w:val="left" w:pos="1255"/>
              </w:tabs>
              <w:rPr>
                <w:rFonts w:ascii="Times New Roman" w:hAnsi="Times New Roman" w:cs="Times New Roman"/>
                <w:sz w:val="24"/>
                <w:szCs w:val="24"/>
              </w:rPr>
            </w:pPr>
          </w:p>
        </w:tc>
        <w:tc>
          <w:tcPr>
            <w:tcW w:w="1134" w:type="dxa"/>
            <w:vMerge w:val="restart"/>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sz w:val="24"/>
                <w:szCs w:val="24"/>
                <w:lang w:val="en-US"/>
              </w:rPr>
            </w:pPr>
            <w:r w:rsidRPr="009C1254">
              <w:rPr>
                <w:rFonts w:ascii="Times New Roman" w:hAnsi="Times New Roman" w:cs="Times New Roman"/>
                <w:b/>
                <w:bCs/>
                <w:sz w:val="24"/>
                <w:szCs w:val="24"/>
              </w:rPr>
              <w:t>Кол-во часов</w:t>
            </w:r>
          </w:p>
        </w:tc>
        <w:tc>
          <w:tcPr>
            <w:tcW w:w="1275" w:type="dxa"/>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rPr>
            </w:pPr>
          </w:p>
        </w:tc>
        <w:tc>
          <w:tcPr>
            <w:tcW w:w="1134" w:type="dxa"/>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rPr>
            </w:pPr>
          </w:p>
        </w:tc>
        <w:tc>
          <w:tcPr>
            <w:tcW w:w="1985" w:type="dxa"/>
            <w:tcBorders>
              <w:top w:val="single" w:sz="3" w:space="0" w:color="000000"/>
              <w:left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rPr>
            </w:pPr>
          </w:p>
        </w:tc>
      </w:tr>
      <w:tr w:rsidR="006449AA" w:rsidRPr="009C1254" w:rsidTr="009C1254">
        <w:trPr>
          <w:trHeight w:val="214"/>
        </w:trPr>
        <w:tc>
          <w:tcPr>
            <w:tcW w:w="950" w:type="dxa"/>
            <w:vMerge/>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lang w:val="en-US"/>
              </w:rPr>
            </w:pPr>
          </w:p>
        </w:tc>
        <w:tc>
          <w:tcPr>
            <w:tcW w:w="4111" w:type="dxa"/>
            <w:vMerge/>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left="567" w:right="423" w:firstLine="142"/>
              <w:rPr>
                <w:rFonts w:ascii="Times New Roman" w:hAnsi="Times New Roman" w:cs="Times New Roman"/>
                <w:b/>
                <w:bCs/>
                <w:sz w:val="24"/>
                <w:szCs w:val="24"/>
              </w:rPr>
            </w:pPr>
          </w:p>
        </w:tc>
        <w:tc>
          <w:tcPr>
            <w:tcW w:w="1134" w:type="dxa"/>
            <w:vMerge/>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
                <w:bCs/>
                <w:sz w:val="24"/>
                <w:szCs w:val="24"/>
              </w:rPr>
            </w:pPr>
          </w:p>
        </w:tc>
        <w:tc>
          <w:tcPr>
            <w:tcW w:w="1275" w:type="dxa"/>
            <w:tcBorders>
              <w:left w:val="single" w:sz="3" w:space="0" w:color="000000"/>
              <w:bottom w:val="single" w:sz="3" w:space="0" w:color="000000"/>
              <w:right w:val="single" w:sz="3" w:space="0" w:color="000000"/>
            </w:tcBorders>
            <w:shd w:val="clear" w:color="000000" w:fill="FFFFFF"/>
            <w:vAlign w:val="center"/>
          </w:tcPr>
          <w:p w:rsidR="006449AA" w:rsidRPr="009C1254" w:rsidRDefault="006449AA" w:rsidP="006D694B">
            <w:pPr>
              <w:spacing w:after="0"/>
              <w:ind w:left="135"/>
              <w:rPr>
                <w:rFonts w:ascii="Times New Roman" w:hAnsi="Times New Roman" w:cs="Times New Roman"/>
                <w:b/>
                <w:color w:val="000000"/>
                <w:sz w:val="24"/>
                <w:szCs w:val="24"/>
              </w:rPr>
            </w:pPr>
          </w:p>
          <w:p w:rsidR="006449AA" w:rsidRPr="009C1254" w:rsidRDefault="009C1254" w:rsidP="009C125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sidR="006449AA" w:rsidRPr="009C1254">
              <w:rPr>
                <w:rFonts w:ascii="Times New Roman" w:hAnsi="Times New Roman" w:cs="Times New Roman"/>
                <w:b/>
                <w:color w:val="000000"/>
                <w:sz w:val="24"/>
                <w:szCs w:val="24"/>
              </w:rPr>
              <w:t>онтрольные работ</w:t>
            </w:r>
            <w:r>
              <w:rPr>
                <w:rFonts w:ascii="Times New Roman" w:hAnsi="Times New Roman" w:cs="Times New Roman"/>
                <w:b/>
                <w:color w:val="000000"/>
                <w:sz w:val="24"/>
                <w:szCs w:val="24"/>
              </w:rPr>
              <w:t>ы</w:t>
            </w:r>
          </w:p>
        </w:tc>
        <w:tc>
          <w:tcPr>
            <w:tcW w:w="1134" w:type="dxa"/>
            <w:tcBorders>
              <w:left w:val="single" w:sz="3" w:space="0" w:color="000000"/>
              <w:bottom w:val="single" w:sz="3" w:space="0" w:color="000000"/>
              <w:right w:val="single" w:sz="3" w:space="0" w:color="000000"/>
            </w:tcBorders>
            <w:shd w:val="clear" w:color="000000" w:fill="FFFFFF"/>
            <w:vAlign w:val="center"/>
          </w:tcPr>
          <w:p w:rsidR="006449AA" w:rsidRPr="009C1254" w:rsidRDefault="006449AA" w:rsidP="006449AA">
            <w:pPr>
              <w:spacing w:after="0"/>
              <w:rPr>
                <w:rFonts w:ascii="Times New Roman" w:hAnsi="Times New Roman" w:cs="Times New Roman"/>
                <w:sz w:val="24"/>
                <w:szCs w:val="24"/>
              </w:rPr>
            </w:pPr>
            <w:r w:rsidRPr="009C1254">
              <w:rPr>
                <w:rFonts w:ascii="Times New Roman" w:hAnsi="Times New Roman" w:cs="Times New Roman"/>
                <w:b/>
                <w:color w:val="000000"/>
                <w:sz w:val="24"/>
                <w:szCs w:val="24"/>
              </w:rPr>
              <w:t>Практические работы</w:t>
            </w:r>
          </w:p>
          <w:p w:rsidR="006449AA" w:rsidRPr="009C1254" w:rsidRDefault="006449AA" w:rsidP="006D694B">
            <w:pPr>
              <w:spacing w:after="0"/>
              <w:ind w:left="135"/>
              <w:rPr>
                <w:rFonts w:ascii="Times New Roman" w:hAnsi="Times New Roman" w:cs="Times New Roman"/>
                <w:sz w:val="24"/>
                <w:szCs w:val="24"/>
              </w:rPr>
            </w:pPr>
          </w:p>
        </w:tc>
        <w:tc>
          <w:tcPr>
            <w:tcW w:w="1985" w:type="dxa"/>
            <w:tcBorders>
              <w:left w:val="single" w:sz="3" w:space="0" w:color="000000"/>
              <w:bottom w:val="single" w:sz="3" w:space="0" w:color="000000"/>
              <w:right w:val="single" w:sz="3" w:space="0" w:color="000000"/>
            </w:tcBorders>
            <w:shd w:val="clear" w:color="000000" w:fill="FFFFFF"/>
          </w:tcPr>
          <w:p w:rsidR="006449AA" w:rsidRPr="009C1254" w:rsidRDefault="006449AA" w:rsidP="006449AA">
            <w:pPr>
              <w:spacing w:after="0"/>
              <w:ind w:left="135"/>
              <w:rPr>
                <w:rFonts w:ascii="Times New Roman" w:hAnsi="Times New Roman" w:cs="Times New Roman"/>
                <w:sz w:val="24"/>
                <w:szCs w:val="24"/>
              </w:rPr>
            </w:pPr>
            <w:r w:rsidRPr="009C1254">
              <w:rPr>
                <w:rFonts w:ascii="Times New Roman" w:hAnsi="Times New Roman" w:cs="Times New Roman"/>
                <w:b/>
                <w:color w:val="000000"/>
                <w:sz w:val="24"/>
                <w:szCs w:val="24"/>
              </w:rPr>
              <w:t>Электронные (цифровые) образовательные ресурсы</w:t>
            </w:r>
          </w:p>
          <w:p w:rsidR="006449AA" w:rsidRPr="009C1254" w:rsidRDefault="006449AA" w:rsidP="006D694B">
            <w:pPr>
              <w:autoSpaceDE w:val="0"/>
              <w:autoSpaceDN w:val="0"/>
              <w:adjustRightInd w:val="0"/>
              <w:ind w:right="423"/>
              <w:rPr>
                <w:rFonts w:ascii="Times New Roman" w:hAnsi="Times New Roman" w:cs="Times New Roman"/>
                <w:b/>
                <w:bCs/>
                <w:sz w:val="24"/>
                <w:szCs w:val="24"/>
              </w:rPr>
            </w:pPr>
          </w:p>
        </w:tc>
      </w:tr>
      <w:tr w:rsidR="006449AA" w:rsidRPr="009C1254" w:rsidTr="009C1254">
        <w:trPr>
          <w:trHeight w:val="486"/>
        </w:trPr>
        <w:tc>
          <w:tcPr>
            <w:tcW w:w="950"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jc w:val="both"/>
              <w:rPr>
                <w:rFonts w:ascii="Times New Roman" w:hAnsi="Times New Roman" w:cs="Times New Roman"/>
                <w:b/>
                <w:bCs/>
                <w:sz w:val="24"/>
                <w:szCs w:val="24"/>
              </w:rPr>
            </w:pPr>
            <w:r w:rsidRPr="009C1254">
              <w:rPr>
                <w:rFonts w:ascii="Times New Roman" w:hAnsi="Times New Roman" w:cs="Times New Roman"/>
                <w:b/>
                <w:bCs/>
                <w:sz w:val="24"/>
                <w:szCs w:val="24"/>
              </w:rPr>
              <w:lastRenderedPageBreak/>
              <w:t>1</w:t>
            </w:r>
          </w:p>
        </w:tc>
        <w:tc>
          <w:tcPr>
            <w:tcW w:w="4111"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rPr>
                <w:rFonts w:ascii="Times New Roman" w:hAnsi="Times New Roman" w:cs="Times New Roman"/>
                <w:bCs/>
                <w:sz w:val="24"/>
                <w:szCs w:val="24"/>
              </w:rPr>
            </w:pPr>
            <w:r w:rsidRPr="009C1254">
              <w:rPr>
                <w:rFonts w:ascii="Times New Roman" w:hAnsi="Times New Roman" w:cs="Times New Roman"/>
                <w:bCs/>
                <w:color w:val="000000"/>
                <w:sz w:val="24"/>
                <w:szCs w:val="24"/>
                <w:shd w:val="clear" w:color="auto" w:fill="FFFFFF"/>
              </w:rPr>
              <w:t>Введение</w:t>
            </w:r>
          </w:p>
        </w:tc>
        <w:tc>
          <w:tcPr>
            <w:tcW w:w="1134"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jc w:val="center"/>
              <w:rPr>
                <w:rFonts w:ascii="Times New Roman" w:hAnsi="Times New Roman" w:cs="Times New Roman"/>
                <w:bCs/>
                <w:sz w:val="24"/>
                <w:szCs w:val="24"/>
              </w:rPr>
            </w:pPr>
            <w:r w:rsidRPr="009C1254">
              <w:rPr>
                <w:rFonts w:ascii="Times New Roman" w:hAnsi="Times New Roman" w:cs="Times New Roman"/>
                <w:bCs/>
                <w:sz w:val="24"/>
                <w:szCs w:val="24"/>
              </w:rPr>
              <w:t xml:space="preserve">       1</w:t>
            </w:r>
          </w:p>
        </w:tc>
        <w:tc>
          <w:tcPr>
            <w:tcW w:w="1275"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jc w:val="center"/>
              <w:rPr>
                <w:rFonts w:ascii="Times New Roman" w:hAnsi="Times New Roman" w:cs="Times New Roman"/>
                <w:bCs/>
                <w:sz w:val="24"/>
                <w:szCs w:val="24"/>
              </w:rPr>
            </w:pPr>
          </w:p>
        </w:tc>
        <w:tc>
          <w:tcPr>
            <w:tcW w:w="1134"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jc w:val="center"/>
              <w:rPr>
                <w:rFonts w:ascii="Times New Roman" w:hAnsi="Times New Roman" w:cs="Times New Roman"/>
                <w:bCs/>
                <w:sz w:val="24"/>
                <w:szCs w:val="24"/>
              </w:rPr>
            </w:pPr>
          </w:p>
        </w:tc>
        <w:tc>
          <w:tcPr>
            <w:tcW w:w="1985" w:type="dxa"/>
            <w:tcBorders>
              <w:left w:val="single" w:sz="3" w:space="0" w:color="000000"/>
              <w:bottom w:val="single" w:sz="3" w:space="0" w:color="000000"/>
              <w:right w:val="single" w:sz="3" w:space="0" w:color="000000"/>
            </w:tcBorders>
            <w:shd w:val="clear" w:color="000000" w:fill="FFFFFF"/>
          </w:tcPr>
          <w:p w:rsidR="006449AA" w:rsidRPr="009C1254" w:rsidRDefault="006449AA" w:rsidP="006D694B">
            <w:pPr>
              <w:autoSpaceDE w:val="0"/>
              <w:autoSpaceDN w:val="0"/>
              <w:adjustRightInd w:val="0"/>
              <w:ind w:right="423"/>
              <w:jc w:val="center"/>
              <w:rPr>
                <w:rFonts w:ascii="Times New Roman" w:hAnsi="Times New Roman" w:cs="Times New Roman"/>
                <w:bCs/>
                <w:sz w:val="24"/>
                <w:szCs w:val="24"/>
              </w:rPr>
            </w:pPr>
          </w:p>
        </w:tc>
      </w:tr>
      <w:tr w:rsidR="006449AA" w:rsidRPr="009C1254" w:rsidTr="009C1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0" w:type="dxa"/>
          </w:tcPr>
          <w:p w:rsidR="006449AA" w:rsidRPr="009C1254" w:rsidRDefault="006449AA" w:rsidP="006D694B">
            <w:pPr>
              <w:spacing w:after="0" w:line="240" w:lineRule="auto"/>
              <w:contextualSpacing/>
              <w:jc w:val="both"/>
              <w:rPr>
                <w:rFonts w:ascii="Times New Roman" w:eastAsia="Times New Roman" w:hAnsi="Times New Roman" w:cs="Times New Roman"/>
                <w:color w:val="262626"/>
                <w:sz w:val="24"/>
                <w:szCs w:val="24"/>
                <w:lang w:eastAsia="ru-RU"/>
              </w:rPr>
            </w:pPr>
            <w:r w:rsidRPr="009C1254">
              <w:rPr>
                <w:rFonts w:ascii="Times New Roman" w:eastAsia="Times New Roman" w:hAnsi="Times New Roman" w:cs="Times New Roman"/>
                <w:color w:val="262626"/>
                <w:sz w:val="24"/>
                <w:szCs w:val="24"/>
                <w:lang w:eastAsia="ru-RU"/>
              </w:rPr>
              <w:t>2</w:t>
            </w:r>
          </w:p>
        </w:tc>
        <w:tc>
          <w:tcPr>
            <w:tcW w:w="4111" w:type="dxa"/>
          </w:tcPr>
          <w:p w:rsidR="006449AA" w:rsidRPr="009C1254" w:rsidRDefault="006449AA" w:rsidP="006D694B">
            <w:pPr>
              <w:spacing w:before="100" w:beforeAutospacing="1" w:after="100" w:afterAutospacing="1"/>
              <w:rPr>
                <w:rFonts w:ascii="Times New Roman" w:eastAsia="Calibri" w:hAnsi="Times New Roman" w:cs="Times New Roman"/>
                <w:sz w:val="24"/>
                <w:szCs w:val="24"/>
              </w:rPr>
            </w:pPr>
            <w:r w:rsidRPr="009C1254">
              <w:rPr>
                <w:rFonts w:ascii="Times New Roman" w:eastAsia="Calibri" w:hAnsi="Times New Roman" w:cs="Times New Roman"/>
                <w:sz w:val="24"/>
                <w:szCs w:val="24"/>
              </w:rPr>
              <w:t>Россия – наша Родина.</w:t>
            </w:r>
          </w:p>
          <w:p w:rsidR="006449AA" w:rsidRPr="009C1254" w:rsidRDefault="006449AA" w:rsidP="006D694B">
            <w:pPr>
              <w:spacing w:before="100" w:beforeAutospacing="1" w:after="100" w:afterAutospacing="1"/>
              <w:rPr>
                <w:rFonts w:ascii="Times New Roman" w:eastAsia="Calibri" w:hAnsi="Times New Roman" w:cs="Times New Roman"/>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r w:rsidRPr="009C1254">
              <w:rPr>
                <w:rFonts w:ascii="Times New Roman" w:eastAsia="Calibri" w:hAnsi="Times New Roman" w:cs="Times New Roman"/>
                <w:color w:val="262626"/>
                <w:sz w:val="24"/>
                <w:szCs w:val="24"/>
              </w:rPr>
              <w:t>1</w:t>
            </w:r>
          </w:p>
        </w:tc>
        <w:tc>
          <w:tcPr>
            <w:tcW w:w="127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98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r>
      <w:tr w:rsidR="006449AA" w:rsidRPr="009C1254" w:rsidTr="009C1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0" w:type="dxa"/>
          </w:tcPr>
          <w:p w:rsidR="006449AA" w:rsidRPr="009C1254" w:rsidRDefault="006449AA" w:rsidP="006D694B">
            <w:pPr>
              <w:spacing w:after="0" w:line="240" w:lineRule="auto"/>
              <w:contextualSpacing/>
              <w:jc w:val="both"/>
              <w:rPr>
                <w:rFonts w:ascii="Times New Roman" w:eastAsia="Times New Roman" w:hAnsi="Times New Roman" w:cs="Times New Roman"/>
                <w:color w:val="262626"/>
                <w:sz w:val="24"/>
                <w:szCs w:val="24"/>
                <w:lang w:eastAsia="ru-RU"/>
              </w:rPr>
            </w:pPr>
            <w:r w:rsidRPr="009C1254">
              <w:rPr>
                <w:rFonts w:ascii="Times New Roman" w:eastAsia="Times New Roman" w:hAnsi="Times New Roman" w:cs="Times New Roman"/>
                <w:color w:val="262626"/>
                <w:sz w:val="24"/>
                <w:szCs w:val="24"/>
                <w:lang w:eastAsia="ru-RU"/>
              </w:rPr>
              <w:t>3</w:t>
            </w:r>
          </w:p>
        </w:tc>
        <w:tc>
          <w:tcPr>
            <w:tcW w:w="4111" w:type="dxa"/>
          </w:tcPr>
          <w:p w:rsidR="006449AA" w:rsidRPr="009C1254" w:rsidRDefault="006449AA" w:rsidP="006D694B">
            <w:pPr>
              <w:spacing w:before="100" w:beforeAutospacing="1" w:after="100" w:afterAutospacing="1"/>
              <w:rPr>
                <w:rFonts w:ascii="Times New Roman" w:hAnsi="Times New Roman" w:cs="Times New Roman"/>
                <w:bCs/>
                <w:color w:val="181818"/>
                <w:sz w:val="24"/>
                <w:szCs w:val="24"/>
                <w:shd w:val="clear" w:color="auto" w:fill="FFFFFF"/>
              </w:rPr>
            </w:pPr>
            <w:r w:rsidRPr="009C1254">
              <w:rPr>
                <w:rFonts w:ascii="Times New Roman" w:hAnsi="Times New Roman" w:cs="Times New Roman"/>
                <w:bCs/>
                <w:color w:val="181818"/>
                <w:sz w:val="24"/>
                <w:szCs w:val="24"/>
                <w:shd w:val="clear" w:color="auto" w:fill="FFFFFF"/>
              </w:rPr>
              <w:t>Что включает понятие «светская этика»</w:t>
            </w:r>
          </w:p>
          <w:p w:rsidR="006449AA" w:rsidRPr="009C1254" w:rsidRDefault="006449AA" w:rsidP="006D694B">
            <w:pPr>
              <w:spacing w:before="100" w:beforeAutospacing="1" w:after="100" w:afterAutospacing="1"/>
              <w:rPr>
                <w:rFonts w:ascii="Times New Roman" w:eastAsia="Calibri" w:hAnsi="Times New Roman" w:cs="Times New Roman"/>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r w:rsidRPr="009C1254">
              <w:rPr>
                <w:rFonts w:ascii="Times New Roman" w:eastAsia="Calibri" w:hAnsi="Times New Roman" w:cs="Times New Roman"/>
                <w:color w:val="262626"/>
                <w:sz w:val="24"/>
                <w:szCs w:val="24"/>
              </w:rPr>
              <w:t>25</w:t>
            </w:r>
          </w:p>
        </w:tc>
        <w:tc>
          <w:tcPr>
            <w:tcW w:w="127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98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r>
      <w:tr w:rsidR="006449AA" w:rsidRPr="009C1254" w:rsidTr="009C1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0" w:type="dxa"/>
          </w:tcPr>
          <w:p w:rsidR="006449AA" w:rsidRPr="009C1254" w:rsidRDefault="006449AA" w:rsidP="006D694B">
            <w:pPr>
              <w:spacing w:after="0" w:line="240" w:lineRule="auto"/>
              <w:contextualSpacing/>
              <w:jc w:val="both"/>
              <w:rPr>
                <w:rFonts w:ascii="Times New Roman" w:eastAsia="Times New Roman" w:hAnsi="Times New Roman" w:cs="Times New Roman"/>
                <w:color w:val="262626"/>
                <w:sz w:val="24"/>
                <w:szCs w:val="24"/>
                <w:lang w:eastAsia="ru-RU"/>
              </w:rPr>
            </w:pPr>
            <w:r w:rsidRPr="009C1254">
              <w:rPr>
                <w:rFonts w:ascii="Times New Roman" w:eastAsia="Times New Roman" w:hAnsi="Times New Roman" w:cs="Times New Roman"/>
                <w:color w:val="262626"/>
                <w:sz w:val="24"/>
                <w:szCs w:val="24"/>
                <w:lang w:eastAsia="ru-RU"/>
              </w:rPr>
              <w:t>4</w:t>
            </w:r>
          </w:p>
        </w:tc>
        <w:tc>
          <w:tcPr>
            <w:tcW w:w="4111" w:type="dxa"/>
          </w:tcPr>
          <w:p w:rsidR="006449AA" w:rsidRPr="009C1254" w:rsidRDefault="006449AA" w:rsidP="006D694B">
            <w:pPr>
              <w:tabs>
                <w:tab w:val="left" w:pos="884"/>
                <w:tab w:val="center" w:pos="3774"/>
              </w:tabs>
              <w:spacing w:before="100" w:beforeAutospacing="1" w:after="100" w:afterAutospacing="1"/>
              <w:rPr>
                <w:rFonts w:ascii="Times New Roman" w:eastAsia="Calibri" w:hAnsi="Times New Roman" w:cs="Times New Roman"/>
                <w:sz w:val="24"/>
                <w:szCs w:val="24"/>
              </w:rPr>
            </w:pPr>
            <w:r w:rsidRPr="009C1254">
              <w:rPr>
                <w:rFonts w:ascii="Times New Roman" w:hAnsi="Times New Roman" w:cs="Times New Roman"/>
                <w:bCs/>
                <w:color w:val="000000"/>
                <w:sz w:val="24"/>
                <w:szCs w:val="24"/>
                <w:shd w:val="clear" w:color="auto" w:fill="FFFFFF"/>
              </w:rPr>
              <w:t>Духовные традиции многонационального народа России</w:t>
            </w: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r w:rsidRPr="009C1254">
              <w:rPr>
                <w:rFonts w:ascii="Times New Roman" w:eastAsia="Calibri" w:hAnsi="Times New Roman" w:cs="Times New Roman"/>
                <w:color w:val="262626"/>
                <w:sz w:val="24"/>
                <w:szCs w:val="24"/>
              </w:rPr>
              <w:t>7</w:t>
            </w:r>
          </w:p>
        </w:tc>
        <w:tc>
          <w:tcPr>
            <w:tcW w:w="127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98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r>
      <w:tr w:rsidR="006449AA" w:rsidRPr="009C1254" w:rsidTr="009C1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61" w:type="dxa"/>
            <w:gridSpan w:val="2"/>
          </w:tcPr>
          <w:p w:rsidR="006449AA" w:rsidRPr="009C1254" w:rsidRDefault="006449AA" w:rsidP="006D694B">
            <w:pPr>
              <w:spacing w:before="100" w:beforeAutospacing="1" w:after="100" w:afterAutospacing="1"/>
              <w:rPr>
                <w:rFonts w:ascii="Times New Roman" w:eastAsia="Calibri" w:hAnsi="Times New Roman" w:cs="Times New Roman"/>
                <w:sz w:val="24"/>
                <w:szCs w:val="24"/>
              </w:rPr>
            </w:pPr>
            <w:r w:rsidRPr="009C1254">
              <w:rPr>
                <w:rFonts w:ascii="Times New Roman" w:eastAsia="Calibri" w:hAnsi="Times New Roman" w:cs="Times New Roman"/>
                <w:sz w:val="24"/>
                <w:szCs w:val="24"/>
              </w:rPr>
              <w:t xml:space="preserve">Итого </w:t>
            </w: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r w:rsidRPr="009C1254">
              <w:rPr>
                <w:rFonts w:ascii="Times New Roman" w:eastAsia="Calibri" w:hAnsi="Times New Roman" w:cs="Times New Roman"/>
                <w:color w:val="262626"/>
                <w:sz w:val="24"/>
                <w:szCs w:val="24"/>
              </w:rPr>
              <w:t>34</w:t>
            </w:r>
          </w:p>
        </w:tc>
        <w:tc>
          <w:tcPr>
            <w:tcW w:w="127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134"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c>
          <w:tcPr>
            <w:tcW w:w="1985" w:type="dxa"/>
          </w:tcPr>
          <w:p w:rsidR="006449AA" w:rsidRPr="009C1254" w:rsidRDefault="006449AA" w:rsidP="006D694B">
            <w:pPr>
              <w:spacing w:before="100" w:beforeAutospacing="1" w:after="100" w:afterAutospacing="1"/>
              <w:jc w:val="center"/>
              <w:rPr>
                <w:rFonts w:ascii="Times New Roman" w:eastAsia="Calibri" w:hAnsi="Times New Roman" w:cs="Times New Roman"/>
                <w:color w:val="262626"/>
                <w:sz w:val="24"/>
                <w:szCs w:val="24"/>
              </w:rPr>
            </w:pPr>
          </w:p>
        </w:tc>
      </w:tr>
    </w:tbl>
    <w:p w:rsidR="006449AA" w:rsidRPr="006449AA" w:rsidRDefault="006449AA" w:rsidP="006449AA">
      <w:pPr>
        <w:spacing w:after="0" w:line="240" w:lineRule="auto"/>
        <w:rPr>
          <w:rFonts w:ascii="Times New Roman" w:eastAsia="Times New Roman" w:hAnsi="Times New Roman" w:cs="Times New Roman"/>
          <w:sz w:val="24"/>
          <w:szCs w:val="24"/>
          <w:lang w:eastAsia="ru-RU"/>
        </w:rPr>
      </w:pPr>
      <w:r w:rsidRPr="006449AA">
        <w:rPr>
          <w:rFonts w:ascii="Times New Roman" w:eastAsia="Times New Roman" w:hAnsi="Times New Roman" w:cs="Times New Roman"/>
          <w:color w:val="181818"/>
          <w:sz w:val="24"/>
          <w:szCs w:val="24"/>
          <w:shd w:val="clear" w:color="auto" w:fill="FFFFFF"/>
          <w:lang w:eastAsia="ru-RU"/>
        </w:rPr>
        <w:br w:type="textWrapping" w:clear="all"/>
      </w:r>
    </w:p>
    <w:p w:rsidR="006449AA" w:rsidRPr="006449AA" w:rsidRDefault="006449AA" w:rsidP="006449AA">
      <w:pPr>
        <w:shd w:val="clear" w:color="auto" w:fill="FFFFFF"/>
        <w:spacing w:after="0" w:line="305" w:lineRule="atLeast"/>
        <w:ind w:left="120"/>
        <w:rPr>
          <w:rFonts w:ascii="Times New Roman" w:eastAsia="Times New Roman" w:hAnsi="Times New Roman" w:cs="Times New Roman"/>
          <w:color w:val="181818"/>
          <w:sz w:val="24"/>
          <w:szCs w:val="24"/>
          <w:lang w:eastAsia="ru-RU"/>
        </w:rPr>
      </w:pPr>
      <w:r w:rsidRPr="006449AA">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6449AA" w:rsidRDefault="006449AA" w:rsidP="006449AA">
      <w:pPr>
        <w:shd w:val="clear" w:color="auto" w:fill="FFFFFF"/>
        <w:spacing w:after="0" w:line="305" w:lineRule="atLeast"/>
        <w:ind w:left="120"/>
        <w:rPr>
          <w:rFonts w:ascii="Times New Roman" w:eastAsia="Times New Roman" w:hAnsi="Times New Roman" w:cs="Times New Roman"/>
          <w:color w:val="000000"/>
          <w:sz w:val="24"/>
          <w:szCs w:val="24"/>
          <w:lang w:eastAsia="ru-RU"/>
        </w:rPr>
      </w:pPr>
      <w:r w:rsidRPr="006449AA">
        <w:rPr>
          <w:rFonts w:ascii="Times New Roman" w:eastAsia="Times New Roman" w:hAnsi="Times New Roman" w:cs="Times New Roman"/>
          <w:color w:val="000000"/>
          <w:sz w:val="24"/>
          <w:szCs w:val="24"/>
          <w:lang w:eastAsia="ru-RU"/>
        </w:rPr>
        <w:t>Электронная версия учебника: https://pdf.11klasov.net/14148-osnovy-svetskoj-jetiki-4-</w:t>
      </w:r>
      <w:r w:rsidRPr="006449AA">
        <w:rPr>
          <w:rFonts w:ascii="Times New Roman" w:eastAsia="Times New Roman" w:hAnsi="Times New Roman" w:cs="Times New Roman"/>
          <w:color w:val="181818"/>
          <w:sz w:val="24"/>
          <w:szCs w:val="24"/>
          <w:lang w:eastAsia="ru-RU"/>
        </w:rPr>
        <w:br/>
      </w:r>
      <w:r w:rsidRPr="006449AA">
        <w:rPr>
          <w:rFonts w:ascii="Times New Roman" w:eastAsia="Times New Roman" w:hAnsi="Times New Roman" w:cs="Times New Roman"/>
          <w:color w:val="000000"/>
          <w:sz w:val="24"/>
          <w:szCs w:val="24"/>
          <w:lang w:eastAsia="ru-RU"/>
        </w:rPr>
        <w:t> klassshemshurina.html Основы светской этики. Электронное пособие к учебному пособию.</w:t>
      </w:r>
      <w:r w:rsidRPr="006449AA">
        <w:rPr>
          <w:rFonts w:ascii="Times New Roman" w:eastAsia="Times New Roman" w:hAnsi="Times New Roman" w:cs="Times New Roman"/>
          <w:color w:val="181818"/>
          <w:sz w:val="24"/>
          <w:szCs w:val="24"/>
          <w:lang w:eastAsia="ru-RU"/>
        </w:rPr>
        <w:br/>
      </w:r>
      <w:r w:rsidRPr="006449AA">
        <w:rPr>
          <w:rFonts w:ascii="Times New Roman" w:eastAsia="Times New Roman" w:hAnsi="Times New Roman" w:cs="Times New Roman"/>
          <w:color w:val="000000"/>
          <w:sz w:val="24"/>
          <w:szCs w:val="24"/>
          <w:lang w:eastAsia="ru-RU"/>
        </w:rPr>
        <w:t> – М.: Просвещение, 2023</w:t>
      </w:r>
      <w:r w:rsidRPr="006449AA">
        <w:rPr>
          <w:rFonts w:ascii="Times New Roman" w:eastAsia="Times New Roman" w:hAnsi="Times New Roman" w:cs="Times New Roman"/>
          <w:color w:val="181818"/>
          <w:sz w:val="24"/>
          <w:szCs w:val="24"/>
          <w:lang w:eastAsia="ru-RU"/>
        </w:rPr>
        <w:br/>
      </w:r>
      <w:r w:rsidRPr="006449AA">
        <w:rPr>
          <w:rFonts w:ascii="Times New Roman" w:eastAsia="Times New Roman" w:hAnsi="Times New Roman" w:cs="Times New Roman"/>
          <w:color w:val="000000"/>
          <w:sz w:val="24"/>
          <w:szCs w:val="24"/>
          <w:lang w:eastAsia="ru-RU"/>
        </w:rPr>
        <w:t> https://rosuchebnik.ru/material/osnovy-svetskoy-etiki-4-klass-metodicheskoe-posobie/</w:t>
      </w:r>
      <w:r w:rsidRPr="006449AA">
        <w:rPr>
          <w:rFonts w:ascii="Times New Roman" w:eastAsia="Times New Roman" w:hAnsi="Times New Roman" w:cs="Times New Roman"/>
          <w:color w:val="181818"/>
          <w:sz w:val="24"/>
          <w:szCs w:val="24"/>
          <w:lang w:eastAsia="ru-RU"/>
        </w:rPr>
        <w:br/>
      </w:r>
      <w:r w:rsidRPr="006449AA">
        <w:rPr>
          <w:rFonts w:ascii="Times New Roman" w:eastAsia="Times New Roman" w:hAnsi="Times New Roman" w:cs="Times New Roman"/>
          <w:color w:val="000000"/>
          <w:sz w:val="24"/>
          <w:szCs w:val="24"/>
          <w:lang w:eastAsia="ru-RU"/>
        </w:rPr>
        <w:t> - http://kuraev.ru/index.php?option=com_content task=view id=217</w:t>
      </w:r>
      <w:r w:rsidRPr="006449AA">
        <w:rPr>
          <w:rFonts w:ascii="Times New Roman" w:eastAsia="Times New Roman" w:hAnsi="Times New Roman" w:cs="Times New Roman"/>
          <w:color w:val="181818"/>
          <w:sz w:val="24"/>
          <w:szCs w:val="24"/>
          <w:lang w:eastAsia="ru-RU"/>
        </w:rPr>
        <w:br/>
      </w:r>
      <w:r w:rsidRPr="006449AA">
        <w:rPr>
          <w:rFonts w:ascii="Times New Roman" w:eastAsia="Times New Roman" w:hAnsi="Times New Roman" w:cs="Times New Roman"/>
          <w:color w:val="000000"/>
          <w:sz w:val="24"/>
          <w:szCs w:val="24"/>
          <w:lang w:eastAsia="ru-RU"/>
        </w:rPr>
        <w:t> Материалы сайта Сообщества педагогов по курсу "Основы религиозных культур и</w:t>
      </w:r>
      <w:r w:rsidRPr="006449AA">
        <w:rPr>
          <w:rFonts w:ascii="Times New Roman" w:eastAsia="Times New Roman" w:hAnsi="Times New Roman" w:cs="Times New Roman"/>
          <w:color w:val="181818"/>
          <w:sz w:val="24"/>
          <w:szCs w:val="24"/>
          <w:lang w:eastAsia="ru-RU"/>
        </w:rPr>
        <w:br/>
      </w:r>
      <w:bookmarkStart w:id="4" w:name="dee01ba2-a237-41f5-8cee-38f8e9e11c73"/>
      <w:r w:rsidRPr="006449AA">
        <w:rPr>
          <w:rFonts w:ascii="Times New Roman" w:eastAsia="Times New Roman" w:hAnsi="Times New Roman" w:cs="Times New Roman"/>
          <w:color w:val="000000"/>
          <w:sz w:val="24"/>
          <w:szCs w:val="24"/>
          <w:lang w:eastAsia="ru-RU"/>
        </w:rPr>
        <w:t> светской этики"</w:t>
      </w:r>
      <w:bookmarkEnd w:id="4"/>
    </w:p>
    <w:p w:rsidR="009C1254" w:rsidRDefault="009C1254" w:rsidP="009C125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9C1254" w:rsidRDefault="009C1254" w:rsidP="009C125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9C1254" w:rsidRDefault="009C1254" w:rsidP="009C125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9C1254" w:rsidRDefault="009C1254" w:rsidP="009C125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9C1254" w:rsidRPr="00E50370" w:rsidRDefault="009C1254" w:rsidP="009C125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b/>
          <w:bCs/>
          <w:color w:val="181818"/>
          <w:sz w:val="24"/>
          <w:szCs w:val="24"/>
          <w:lang w:eastAsia="ru-RU"/>
        </w:rPr>
        <w:t>Аннотация к рабочей программе учебного предмета</w:t>
      </w:r>
    </w:p>
    <w:p w:rsidR="009C1254" w:rsidRPr="00E50370" w:rsidRDefault="009C1254" w:rsidP="009C125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b/>
          <w:bCs/>
          <w:color w:val="181818"/>
          <w:sz w:val="24"/>
          <w:szCs w:val="24"/>
          <w:lang w:eastAsia="ru-RU"/>
        </w:rPr>
        <w:t>«Основы светской этики и религиозных культур» 4 класс</w:t>
      </w:r>
    </w:p>
    <w:p w:rsidR="009C1254" w:rsidRPr="00E50370" w:rsidRDefault="009C1254" w:rsidP="009C12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181818"/>
          <w:sz w:val="24"/>
          <w:szCs w:val="24"/>
          <w:lang w:eastAsia="ru-RU"/>
        </w:rPr>
        <w:t> </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E50370">
        <w:rPr>
          <w:rFonts w:ascii="Times New Roman" w:eastAsia="Times New Roman" w:hAnsi="Times New Roman" w:cs="Times New Roman"/>
          <w:color w:val="181818"/>
          <w:sz w:val="24"/>
          <w:szCs w:val="24"/>
          <w:lang w:eastAsia="ru-RU"/>
        </w:rPr>
        <w:t>Рабочая программа учебного курса «Основы светской этики и религиозных культур» модуль «Основы светской этики»  4 класс разработана на основе Закона «Об образовании в Российской Федерации» от 29.12.2012 г №273-ФЗ, в соответствии с требованиями ФГОС, ФОП начального общего образования, утвержденного приказом </w:t>
      </w:r>
      <w:r w:rsidRPr="00E50370">
        <w:rPr>
          <w:rFonts w:ascii="Times New Roman" w:eastAsia="Times New Roman" w:hAnsi="Times New Roman" w:cs="Times New Roman"/>
          <w:color w:val="000000"/>
          <w:sz w:val="24"/>
          <w:szCs w:val="24"/>
          <w:lang w:eastAsia="ru-RU"/>
        </w:rPr>
        <w:t xml:space="preserve">Министерства образования и науки РФ от 06 октября 2009 г № 373(ред. Приказов </w:t>
      </w:r>
      <w:proofErr w:type="spellStart"/>
      <w:r w:rsidRPr="00E50370">
        <w:rPr>
          <w:rFonts w:ascii="Times New Roman" w:eastAsia="Times New Roman" w:hAnsi="Times New Roman" w:cs="Times New Roman"/>
          <w:color w:val="000000"/>
          <w:sz w:val="24"/>
          <w:szCs w:val="24"/>
          <w:lang w:eastAsia="ru-RU"/>
        </w:rPr>
        <w:t>Минобрнауки</w:t>
      </w:r>
      <w:proofErr w:type="spellEnd"/>
      <w:r w:rsidRPr="00E50370">
        <w:rPr>
          <w:rFonts w:ascii="Times New Roman" w:eastAsia="Times New Roman" w:hAnsi="Times New Roman" w:cs="Times New Roman"/>
          <w:color w:val="000000"/>
          <w:sz w:val="24"/>
          <w:szCs w:val="24"/>
          <w:lang w:eastAsia="ru-RU"/>
        </w:rPr>
        <w:t xml:space="preserve"> от 31.12.2015 № 1576) с учетом Концепции</w:t>
      </w:r>
      <w:proofErr w:type="gramEnd"/>
      <w:r w:rsidRPr="00E50370">
        <w:rPr>
          <w:rFonts w:ascii="Times New Roman" w:eastAsia="Times New Roman" w:hAnsi="Times New Roman" w:cs="Times New Roman"/>
          <w:color w:val="181818"/>
          <w:sz w:val="24"/>
          <w:szCs w:val="24"/>
          <w:lang w:eastAsia="ru-RU"/>
        </w:rPr>
        <w:t>  духовно – нравственного развития и воспитания личности</w:t>
      </w:r>
      <w:r w:rsidRPr="00E50370">
        <w:rPr>
          <w:rFonts w:ascii="Times New Roman" w:eastAsia="Times New Roman" w:hAnsi="Times New Roman" w:cs="Times New Roman"/>
          <w:color w:val="000000"/>
          <w:sz w:val="24"/>
          <w:szCs w:val="24"/>
          <w:lang w:eastAsia="ru-RU"/>
        </w:rPr>
        <w:t> гражданина России </w:t>
      </w:r>
      <w:r w:rsidRPr="00E50370">
        <w:rPr>
          <w:rFonts w:ascii="Times New Roman" w:eastAsia="Times New Roman" w:hAnsi="Times New Roman" w:cs="Times New Roman"/>
          <w:color w:val="181818"/>
          <w:sz w:val="24"/>
          <w:szCs w:val="24"/>
          <w:lang w:eastAsia="ru-RU"/>
        </w:rPr>
        <w:t xml:space="preserve">и </w:t>
      </w:r>
      <w:proofErr w:type="gramStart"/>
      <w:r w:rsidRPr="00E50370">
        <w:rPr>
          <w:rFonts w:ascii="Times New Roman" w:eastAsia="Times New Roman" w:hAnsi="Times New Roman" w:cs="Times New Roman"/>
          <w:color w:val="181818"/>
          <w:sz w:val="24"/>
          <w:szCs w:val="24"/>
          <w:lang w:eastAsia="ru-RU"/>
        </w:rPr>
        <w:t>ориентирована</w:t>
      </w:r>
      <w:proofErr w:type="gramEnd"/>
      <w:r w:rsidRPr="00E50370">
        <w:rPr>
          <w:rFonts w:ascii="Times New Roman" w:eastAsia="Times New Roman" w:hAnsi="Times New Roman" w:cs="Times New Roman"/>
          <w:color w:val="181818"/>
          <w:sz w:val="24"/>
          <w:szCs w:val="24"/>
          <w:lang w:eastAsia="ru-RU"/>
        </w:rPr>
        <w:t xml:space="preserve"> на требования к результатам образования, содержащимся в «Примерной основной образовательной программе начального</w:t>
      </w:r>
      <w:r w:rsidRPr="00E50370">
        <w:rPr>
          <w:rFonts w:ascii="Times New Roman" w:eastAsia="Times New Roman" w:hAnsi="Times New Roman" w:cs="Times New Roman"/>
          <w:b/>
          <w:bCs/>
          <w:color w:val="181818"/>
          <w:sz w:val="24"/>
          <w:szCs w:val="24"/>
          <w:lang w:eastAsia="ru-RU"/>
        </w:rPr>
        <w:t> </w:t>
      </w:r>
      <w:r w:rsidRPr="00E50370">
        <w:rPr>
          <w:rFonts w:ascii="Times New Roman" w:eastAsia="Times New Roman" w:hAnsi="Times New Roman" w:cs="Times New Roman"/>
          <w:color w:val="181818"/>
          <w:sz w:val="24"/>
          <w:szCs w:val="24"/>
          <w:lang w:eastAsia="ru-RU"/>
        </w:rPr>
        <w:t xml:space="preserve">общего образования» и авторской программы  М.Т. </w:t>
      </w:r>
      <w:proofErr w:type="spellStart"/>
      <w:r w:rsidRPr="00E50370">
        <w:rPr>
          <w:rFonts w:ascii="Times New Roman" w:eastAsia="Times New Roman" w:hAnsi="Times New Roman" w:cs="Times New Roman"/>
          <w:color w:val="181818"/>
          <w:sz w:val="24"/>
          <w:szCs w:val="24"/>
          <w:lang w:eastAsia="ru-RU"/>
        </w:rPr>
        <w:t>Студеникина</w:t>
      </w:r>
      <w:proofErr w:type="spellEnd"/>
      <w:r w:rsidRPr="00E50370">
        <w:rPr>
          <w:rFonts w:ascii="Times New Roman" w:eastAsia="Times New Roman" w:hAnsi="Times New Roman" w:cs="Times New Roman"/>
          <w:color w:val="181818"/>
          <w:sz w:val="24"/>
          <w:szCs w:val="24"/>
          <w:lang w:eastAsia="ru-RU"/>
        </w:rPr>
        <w:t xml:space="preserve"> «Основы светской этики М.: «Русское слово», 2012</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181818"/>
          <w:sz w:val="24"/>
          <w:szCs w:val="24"/>
          <w:lang w:eastAsia="ru-RU"/>
        </w:rPr>
        <w:t xml:space="preserve">  В современном мире особое значение приобретают духовно-нравственное воспитание школьников, развитие у детей таких качеств как толерантность и уважение к другим культурам, готовность и способность к диалогу и сотрудничеству, что подразумевает овладение знаниями об особенностях национальных культур, </w:t>
      </w:r>
      <w:proofErr w:type="spellStart"/>
      <w:r w:rsidRPr="00E50370">
        <w:rPr>
          <w:rFonts w:ascii="Times New Roman" w:eastAsia="Times New Roman" w:hAnsi="Times New Roman" w:cs="Times New Roman"/>
          <w:color w:val="181818"/>
          <w:sz w:val="24"/>
          <w:szCs w:val="24"/>
          <w:lang w:eastAsia="ru-RU"/>
        </w:rPr>
        <w:t>культуроведческих</w:t>
      </w:r>
      <w:proofErr w:type="spellEnd"/>
      <w:r w:rsidRPr="00E50370">
        <w:rPr>
          <w:rFonts w:ascii="Times New Roman" w:eastAsia="Times New Roman" w:hAnsi="Times New Roman" w:cs="Times New Roman"/>
          <w:color w:val="181818"/>
          <w:sz w:val="24"/>
          <w:szCs w:val="24"/>
          <w:lang w:eastAsia="ru-RU"/>
        </w:rPr>
        <w:t xml:space="preserve"> основах, социальных явлений и традиций.</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 xml:space="preserve">В этой связи актуальным становится включение в школьную программу курса «Основы религиозных культур и светской этики», имеющего комплексный характер, </w:t>
      </w:r>
      <w:r w:rsidRPr="00E50370">
        <w:rPr>
          <w:rFonts w:ascii="Times New Roman" w:eastAsia="Times New Roman" w:hAnsi="Times New Roman" w:cs="Times New Roman"/>
          <w:color w:val="000000"/>
          <w:sz w:val="24"/>
          <w:szCs w:val="24"/>
          <w:lang w:eastAsia="ru-RU"/>
        </w:rPr>
        <w:lastRenderedPageBreak/>
        <w:t>знакомящего школьников с основами различных мировоззрений и опирающегося на нрав</w:t>
      </w:r>
      <w:r w:rsidRPr="00E50370">
        <w:rPr>
          <w:rFonts w:ascii="Times New Roman" w:eastAsia="Times New Roman" w:hAnsi="Times New Roman" w:cs="Times New Roman"/>
          <w:color w:val="000000"/>
          <w:sz w:val="24"/>
          <w:szCs w:val="24"/>
          <w:lang w:eastAsia="ru-RU"/>
        </w:rPr>
        <w:softHyphen/>
        <w:t>ственные ценности, гуманизм и духовные традиции.</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231F20"/>
          <w:sz w:val="24"/>
          <w:szCs w:val="24"/>
          <w:lang w:eastAsia="ru-RU"/>
        </w:rPr>
        <w:t>Модуль выступает в качестве связующего звена всего учебн</w:t>
      </w:r>
      <w:proofErr w:type="gramStart"/>
      <w:r w:rsidRPr="00E50370">
        <w:rPr>
          <w:rFonts w:ascii="Times New Roman" w:eastAsia="Times New Roman" w:hAnsi="Times New Roman" w:cs="Times New Roman"/>
          <w:color w:val="231F20"/>
          <w:sz w:val="24"/>
          <w:szCs w:val="24"/>
          <w:lang w:eastAsia="ru-RU"/>
        </w:rPr>
        <w:t>о-</w:t>
      </w:r>
      <w:proofErr w:type="gramEnd"/>
      <w:r w:rsidRPr="00E50370">
        <w:rPr>
          <w:rFonts w:ascii="Times New Roman" w:eastAsia="Times New Roman" w:hAnsi="Times New Roman" w:cs="Times New Roman"/>
          <w:color w:val="231F20"/>
          <w:sz w:val="24"/>
          <w:szCs w:val="24"/>
          <w:lang w:eastAsia="ru-RU"/>
        </w:rPr>
        <w:t xml:space="preserve"> воспитательного процесса, обобщая знания об этике и этикете, полученные в начальной школе. Он призван обеспечить общественно значимую мотивацию поведения детей, их поступков. Школьникам следует научиться </w:t>
      </w:r>
      <w:proofErr w:type="gramStart"/>
      <w:r w:rsidRPr="00E50370">
        <w:rPr>
          <w:rFonts w:ascii="Times New Roman" w:eastAsia="Times New Roman" w:hAnsi="Times New Roman" w:cs="Times New Roman"/>
          <w:color w:val="231F20"/>
          <w:sz w:val="24"/>
          <w:szCs w:val="24"/>
          <w:lang w:eastAsia="ru-RU"/>
        </w:rPr>
        <w:t>адекватно</w:t>
      </w:r>
      <w:proofErr w:type="gramEnd"/>
      <w:r w:rsidRPr="00E50370">
        <w:rPr>
          <w:rFonts w:ascii="Times New Roman" w:eastAsia="Times New Roman" w:hAnsi="Times New Roman" w:cs="Times New Roman"/>
          <w:color w:val="231F20"/>
          <w:sz w:val="24"/>
          <w:szCs w:val="24"/>
          <w:lang w:eastAsia="ru-RU"/>
        </w:rPr>
        <w:t xml:space="preserve"> оценивать собственное поведение и</w:t>
      </w:r>
      <w:r w:rsidRPr="00E50370">
        <w:rPr>
          <w:rFonts w:ascii="Times New Roman" w:eastAsia="Times New Roman" w:hAnsi="Times New Roman" w:cs="Times New Roman"/>
          <w:color w:val="231F20"/>
          <w:sz w:val="24"/>
          <w:szCs w:val="24"/>
          <w:lang w:eastAsia="ru-RU"/>
        </w:rPr>
        <w:br/>
        <w:t>поведение других учеников.</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Изучение предметной области «Основы религиозных культур и светской этики</w:t>
      </w:r>
      <w:r w:rsidRPr="00E50370">
        <w:rPr>
          <w:rFonts w:ascii="Times New Roman" w:eastAsia="Times New Roman" w:hAnsi="Times New Roman" w:cs="Times New Roman"/>
          <w:b/>
          <w:bCs/>
          <w:color w:val="000000"/>
          <w:sz w:val="24"/>
          <w:szCs w:val="24"/>
          <w:lang w:eastAsia="ru-RU"/>
        </w:rPr>
        <w:t>» должно обеспечить:</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1)        готовность к нравственному самосовершенствованию, духовному саморазвитию;</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3)        понимание значения нравственности, веры и религии в жизни человека и общества;</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9C1254" w:rsidRPr="00E50370" w:rsidRDefault="009C1254" w:rsidP="009C1254">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6)        становление внутренней установки личности поступать согласно своей</w:t>
      </w:r>
      <w:r w:rsidRPr="00E50370">
        <w:rPr>
          <w:rFonts w:ascii="Times New Roman" w:eastAsia="Times New Roman" w:hAnsi="Times New Roman" w:cs="Times New Roman"/>
          <w:color w:val="000000"/>
          <w:sz w:val="24"/>
          <w:szCs w:val="24"/>
          <w:lang w:eastAsia="ru-RU"/>
        </w:rPr>
        <w:br/>
        <w:t>совести; воспитание нравственности, основанной на свободе совести и</w:t>
      </w:r>
      <w:r w:rsidRPr="00E50370">
        <w:rPr>
          <w:rFonts w:ascii="Times New Roman" w:eastAsia="Times New Roman" w:hAnsi="Times New Roman" w:cs="Times New Roman"/>
          <w:color w:val="000000"/>
          <w:sz w:val="24"/>
          <w:szCs w:val="24"/>
          <w:lang w:eastAsia="ru-RU"/>
        </w:rPr>
        <w:br/>
        <w:t>вероисповедания, духовных традициях народа.</w:t>
      </w:r>
    </w:p>
    <w:p w:rsidR="009C1254" w:rsidRPr="00E50370" w:rsidRDefault="009C1254" w:rsidP="009C1254">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000000"/>
          <w:sz w:val="24"/>
          <w:szCs w:val="24"/>
          <w:lang w:eastAsia="ru-RU"/>
        </w:rPr>
        <w:t xml:space="preserve">Изучение курса способствует формированию у младшего подростка мотиваций к осознанному нравственному поведению,  к диалогу с представителями других культур и мировоззрений; развивает представление младшего подростка о значении норм морали, общечеловеческих ценностей в  жизни людей; обобщает знания, представления о духовной культуре и морали, полученных в начальной школе; </w:t>
      </w:r>
      <w:proofErr w:type="gramStart"/>
      <w:r w:rsidRPr="00E50370">
        <w:rPr>
          <w:rFonts w:ascii="Times New Roman" w:eastAsia="Times New Roman" w:hAnsi="Times New Roman" w:cs="Times New Roman"/>
          <w:color w:val="000000"/>
          <w:sz w:val="24"/>
          <w:szCs w:val="24"/>
          <w:lang w:eastAsia="ru-RU"/>
        </w:rPr>
        <w:t>формирует  у младших школьников ценностно-смысловые мировоззренческие основы, обеспечивающие целостное восприятие</w:t>
      </w:r>
      <w:r w:rsidRPr="00E50370">
        <w:rPr>
          <w:rFonts w:ascii="Times New Roman" w:eastAsia="Times New Roman" w:hAnsi="Times New Roman" w:cs="Times New Roman"/>
          <w:color w:val="181818"/>
          <w:sz w:val="24"/>
          <w:szCs w:val="24"/>
          <w:lang w:eastAsia="ru-RU"/>
        </w:rPr>
        <w:t> </w:t>
      </w:r>
      <w:r w:rsidRPr="00E50370">
        <w:rPr>
          <w:rFonts w:ascii="Times New Roman" w:eastAsia="Times New Roman" w:hAnsi="Times New Roman" w:cs="Times New Roman"/>
          <w:color w:val="000000"/>
          <w:sz w:val="24"/>
          <w:szCs w:val="24"/>
          <w:lang w:eastAsia="ru-RU"/>
        </w:rPr>
        <w:t>отечественной истории и культуры при изучении гуманитарных предметов на ступени основной школы; развивает способности учащихся к общению в полиэтнической многоконфессиональной и поликультурной среде на основе взаимного</w:t>
      </w:r>
      <w:r w:rsidRPr="00E50370">
        <w:rPr>
          <w:rFonts w:ascii="Times New Roman" w:eastAsia="Times New Roman" w:hAnsi="Times New Roman" w:cs="Times New Roman"/>
          <w:color w:val="000000"/>
          <w:sz w:val="24"/>
          <w:szCs w:val="24"/>
          <w:lang w:eastAsia="ru-RU"/>
        </w:rPr>
        <w:br/>
        <w:t>уважения и диалога во имя общественного мира и согласия.</w:t>
      </w:r>
      <w:proofErr w:type="gramEnd"/>
    </w:p>
    <w:p w:rsidR="009C1254" w:rsidRPr="006449AA" w:rsidRDefault="009C1254" w:rsidP="009C1254">
      <w:pPr>
        <w:shd w:val="clear" w:color="auto" w:fill="FFFFFF"/>
        <w:spacing w:after="0" w:line="305" w:lineRule="atLeast"/>
        <w:ind w:left="120"/>
        <w:rPr>
          <w:rFonts w:ascii="Times New Roman" w:eastAsia="Times New Roman" w:hAnsi="Times New Roman" w:cs="Times New Roman"/>
          <w:color w:val="181818"/>
          <w:sz w:val="24"/>
          <w:szCs w:val="24"/>
          <w:lang w:eastAsia="ru-RU"/>
        </w:rPr>
      </w:pPr>
      <w:r w:rsidRPr="00E50370">
        <w:rPr>
          <w:rFonts w:ascii="Times New Roman" w:eastAsia="Times New Roman" w:hAnsi="Times New Roman" w:cs="Times New Roman"/>
          <w:color w:val="181818"/>
          <w:sz w:val="24"/>
          <w:szCs w:val="24"/>
          <w:lang w:eastAsia="ru-RU"/>
        </w:rPr>
        <w:t>Учебный план школы на изучение курса «Основы светской этики и религиозных культур» в 4 классе с пятидневной рабочей неделей отводит по 1 учебному часу в неделю. Курс рассчитан на 34 часа</w:t>
      </w:r>
    </w:p>
    <w:p w:rsidR="009442BA" w:rsidRPr="009C1254" w:rsidRDefault="009442BA">
      <w:pPr>
        <w:rPr>
          <w:rFonts w:ascii="Times New Roman" w:hAnsi="Times New Roman" w:cs="Times New Roman"/>
          <w:sz w:val="24"/>
          <w:szCs w:val="24"/>
        </w:rPr>
      </w:pPr>
    </w:p>
    <w:sectPr w:rsidR="009442BA" w:rsidRPr="009C1254" w:rsidSect="00944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49AA"/>
    <w:rsid w:val="006449AA"/>
    <w:rsid w:val="009442BA"/>
    <w:rsid w:val="009C1254"/>
    <w:rsid w:val="00C733E8"/>
    <w:rsid w:val="00D2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BA"/>
  </w:style>
  <w:style w:type="paragraph" w:styleId="2">
    <w:name w:val="heading 2"/>
    <w:basedOn w:val="a"/>
    <w:next w:val="a"/>
    <w:link w:val="20"/>
    <w:uiPriority w:val="9"/>
    <w:unhideWhenUsed/>
    <w:qFormat/>
    <w:rsid w:val="009C125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9AA"/>
    <w:rPr>
      <w:color w:val="0000FF"/>
      <w:u w:val="single"/>
    </w:rPr>
  </w:style>
  <w:style w:type="character" w:styleId="a4">
    <w:name w:val="FollowedHyperlink"/>
    <w:basedOn w:val="a0"/>
    <w:uiPriority w:val="99"/>
    <w:semiHidden/>
    <w:unhideWhenUsed/>
    <w:rsid w:val="006449AA"/>
    <w:rPr>
      <w:color w:val="800080"/>
      <w:u w:val="single"/>
    </w:rPr>
  </w:style>
  <w:style w:type="character" w:customStyle="1" w:styleId="20">
    <w:name w:val="Заголовок 2 Знак"/>
    <w:basedOn w:val="a0"/>
    <w:link w:val="2"/>
    <w:uiPriority w:val="9"/>
    <w:rsid w:val="009C1254"/>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8375">
      <w:bodyDiv w:val="1"/>
      <w:marLeft w:val="0"/>
      <w:marRight w:val="0"/>
      <w:marTop w:val="0"/>
      <w:marBottom w:val="0"/>
      <w:divBdr>
        <w:top w:val="none" w:sz="0" w:space="0" w:color="auto"/>
        <w:left w:val="none" w:sz="0" w:space="0" w:color="auto"/>
        <w:bottom w:val="none" w:sz="0" w:space="0" w:color="auto"/>
        <w:right w:val="none" w:sz="0" w:space="0" w:color="auto"/>
      </w:divBdr>
    </w:div>
    <w:div w:id="1310358778">
      <w:bodyDiv w:val="1"/>
      <w:marLeft w:val="0"/>
      <w:marRight w:val="0"/>
      <w:marTop w:val="0"/>
      <w:marBottom w:val="0"/>
      <w:divBdr>
        <w:top w:val="none" w:sz="0" w:space="0" w:color="auto"/>
        <w:left w:val="none" w:sz="0" w:space="0" w:color="auto"/>
        <w:bottom w:val="none" w:sz="0" w:space="0" w:color="auto"/>
        <w:right w:val="none" w:sz="0" w:space="0" w:color="auto"/>
      </w:divBdr>
      <w:divsChild>
        <w:div w:id="819926548">
          <w:marLeft w:val="0"/>
          <w:marRight w:val="0"/>
          <w:marTop w:val="0"/>
          <w:marBottom w:val="0"/>
          <w:divBdr>
            <w:top w:val="none" w:sz="0" w:space="0" w:color="auto"/>
            <w:left w:val="none" w:sz="0" w:space="0" w:color="auto"/>
            <w:bottom w:val="none" w:sz="0" w:space="0" w:color="auto"/>
            <w:right w:val="none" w:sz="0" w:space="0" w:color="auto"/>
          </w:divBdr>
        </w:div>
        <w:div w:id="10111176">
          <w:marLeft w:val="0"/>
          <w:marRight w:val="0"/>
          <w:marTop w:val="0"/>
          <w:marBottom w:val="0"/>
          <w:divBdr>
            <w:top w:val="none" w:sz="0" w:space="0" w:color="auto"/>
            <w:left w:val="none" w:sz="0" w:space="0" w:color="auto"/>
            <w:bottom w:val="none" w:sz="0" w:space="0" w:color="auto"/>
            <w:right w:val="none" w:sz="0" w:space="0" w:color="auto"/>
          </w:divBdr>
        </w:div>
        <w:div w:id="902176361">
          <w:marLeft w:val="0"/>
          <w:marRight w:val="0"/>
          <w:marTop w:val="0"/>
          <w:marBottom w:val="0"/>
          <w:divBdr>
            <w:top w:val="none" w:sz="0" w:space="0" w:color="auto"/>
            <w:left w:val="none" w:sz="0" w:space="0" w:color="auto"/>
            <w:bottom w:val="none" w:sz="0" w:space="0" w:color="auto"/>
            <w:right w:val="none" w:sz="0" w:space="0" w:color="auto"/>
          </w:divBdr>
        </w:div>
        <w:div w:id="1065496989">
          <w:marLeft w:val="0"/>
          <w:marRight w:val="0"/>
          <w:marTop w:val="0"/>
          <w:marBottom w:val="0"/>
          <w:divBdr>
            <w:top w:val="none" w:sz="0" w:space="0" w:color="auto"/>
            <w:left w:val="none" w:sz="0" w:space="0" w:color="auto"/>
            <w:bottom w:val="none" w:sz="0" w:space="0" w:color="auto"/>
            <w:right w:val="none" w:sz="0" w:space="0" w:color="auto"/>
          </w:divBdr>
        </w:div>
        <w:div w:id="1888761552">
          <w:marLeft w:val="0"/>
          <w:marRight w:val="0"/>
          <w:marTop w:val="0"/>
          <w:marBottom w:val="0"/>
          <w:divBdr>
            <w:top w:val="none" w:sz="0" w:space="0" w:color="auto"/>
            <w:left w:val="none" w:sz="0" w:space="0" w:color="auto"/>
            <w:bottom w:val="none" w:sz="0" w:space="0" w:color="auto"/>
            <w:right w:val="none" w:sz="0" w:space="0" w:color="auto"/>
          </w:divBdr>
        </w:div>
        <w:div w:id="168370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Школа№3</dc:creator>
  <cp:lastModifiedBy>Римма Мешева</cp:lastModifiedBy>
  <cp:revision>2</cp:revision>
  <dcterms:created xsi:type="dcterms:W3CDTF">2024-09-19T10:32:00Z</dcterms:created>
  <dcterms:modified xsi:type="dcterms:W3CDTF">2024-09-23T18:15:00Z</dcterms:modified>
</cp:coreProperties>
</file>